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37" w:rsidRDefault="001B1337">
      <w:pPr>
        <w:pStyle w:val="BodyText"/>
        <w:spacing w:before="4"/>
        <w:rPr>
          <w:sz w:val="17"/>
        </w:rPr>
      </w:pPr>
      <w:r w:rsidRPr="001B1337">
        <w:pict>
          <v:shapetype id="_x0000_t202" coordsize="21600,21600" o:spt="202" path="m,l,21600r21600,l21600,xe">
            <v:stroke joinstyle="miter"/>
            <v:path gradientshapeok="t" o:connecttype="rect"/>
          </v:shapetype>
          <v:shape id="_x0000_s1056" type="#_x0000_t202" style="position:absolute;margin-left:1in;margin-top:101.3pt;width:9.5pt;height:19pt;z-index:-251909120;mso-position-horizontal-relative:page;mso-position-vertical-relative:page" filled="f" stroked="f">
            <v:textbox inset="0,0,0,0">
              <w:txbxContent>
                <w:p w:rsidR="001B1337" w:rsidRDefault="00296F81">
                  <w:pPr>
                    <w:spacing w:line="370" w:lineRule="exact"/>
                    <w:rPr>
                      <w:sz w:val="38"/>
                    </w:rPr>
                  </w:pPr>
                  <w:r>
                    <w:rPr>
                      <w:w w:val="99"/>
                      <w:sz w:val="38"/>
                    </w:rPr>
                    <w:t>#</w:t>
                  </w:r>
                </w:p>
              </w:txbxContent>
            </v:textbox>
            <w10:wrap anchorx="page" anchory="page"/>
          </v:shape>
        </w:pict>
      </w:r>
      <w:r w:rsidRPr="001B1337">
        <w:pict>
          <v:group id="_x0000_s1052" style="position:absolute;margin-left:32.15pt;margin-top:23.75pt;width:235.1pt;height:555.9pt;z-index:251660288;mso-position-horizontal-relative:page;mso-position-vertical-relative:page" coordorigin="643,475" coordsize="4702,1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671;top:525;width:4673;height:11067">
              <v:imagedata r:id="rId5" o:title=""/>
            </v:shape>
            <v:shape id="_x0000_s1054" type="#_x0000_t75" style="position:absolute;left:652;top:484;width:4673;height:11067">
              <v:imagedata r:id="rId6" o:title=""/>
            </v:shape>
            <v:shape id="_x0000_s1053" type="#_x0000_t202" style="position:absolute;left:652;top:484;width:4673;height:11067" filled="f" strokecolor="#8da9db" strokeweight="1pt">
              <v:textbox inset="0,0,0,0">
                <w:txbxContent>
                  <w:p w:rsidR="001B1337" w:rsidRDefault="00296F81">
                    <w:pPr>
                      <w:spacing w:before="72" w:line="360" w:lineRule="auto"/>
                      <w:ind w:left="730" w:right="732"/>
                      <w:jc w:val="center"/>
                      <w:rPr>
                        <w:rFonts w:ascii="Arial Black"/>
                      </w:rPr>
                    </w:pPr>
                    <w:r>
                      <w:rPr>
                        <w:rFonts w:ascii="Arial Black"/>
                        <w:color w:val="001F5F"/>
                      </w:rPr>
                      <w:t xml:space="preserve">Organizing Committee </w:t>
                    </w:r>
                    <w:r>
                      <w:rPr>
                        <w:rFonts w:ascii="Arial Black"/>
                        <w:color w:val="C00000"/>
                      </w:rPr>
                      <w:t>Chief Patron</w:t>
                    </w:r>
                  </w:p>
                  <w:p w:rsidR="001B1337" w:rsidRDefault="00296F81">
                    <w:pPr>
                      <w:spacing w:before="1"/>
                      <w:ind w:left="730" w:right="731"/>
                      <w:jc w:val="center"/>
                      <w:rPr>
                        <w:b/>
                      </w:rPr>
                    </w:pPr>
                    <w:proofErr w:type="gramStart"/>
                    <w:r>
                      <w:rPr>
                        <w:b/>
                        <w:color w:val="7F0000"/>
                      </w:rPr>
                      <w:t>Sri.</w:t>
                    </w:r>
                    <w:proofErr w:type="gramEnd"/>
                    <w:r>
                      <w:rPr>
                        <w:b/>
                        <w:color w:val="7F0000"/>
                      </w:rPr>
                      <w:t xml:space="preserve"> </w:t>
                    </w:r>
                    <w:proofErr w:type="spellStart"/>
                    <w:r>
                      <w:rPr>
                        <w:b/>
                        <w:color w:val="7F0000"/>
                      </w:rPr>
                      <w:t>Jayesh</w:t>
                    </w:r>
                    <w:proofErr w:type="spellEnd"/>
                    <w:r>
                      <w:rPr>
                        <w:b/>
                        <w:color w:val="7F0000"/>
                      </w:rPr>
                      <w:t xml:space="preserve"> </w:t>
                    </w:r>
                    <w:proofErr w:type="spellStart"/>
                    <w:r>
                      <w:rPr>
                        <w:b/>
                        <w:color w:val="7F0000"/>
                      </w:rPr>
                      <w:t>Ranjan</w:t>
                    </w:r>
                    <w:proofErr w:type="spellEnd"/>
                    <w:r>
                      <w:rPr>
                        <w:b/>
                        <w:color w:val="7F0000"/>
                      </w:rPr>
                      <w:t xml:space="preserve"> </w:t>
                    </w:r>
                    <w:r>
                      <w:rPr>
                        <w:b/>
                      </w:rPr>
                      <w:t>IAS</w:t>
                    </w:r>
                  </w:p>
                  <w:p w:rsidR="001B1337" w:rsidRDefault="00296F81">
                    <w:pPr>
                      <w:spacing w:before="125"/>
                      <w:ind w:left="730" w:right="730"/>
                      <w:jc w:val="center"/>
                      <w:rPr>
                        <w:sz w:val="20"/>
                      </w:rPr>
                    </w:pPr>
                    <w:proofErr w:type="spellStart"/>
                    <w:r>
                      <w:rPr>
                        <w:sz w:val="20"/>
                      </w:rPr>
                      <w:t>I/c</w:t>
                    </w:r>
                    <w:proofErr w:type="spellEnd"/>
                    <w:r>
                      <w:rPr>
                        <w:sz w:val="20"/>
                      </w:rPr>
                      <w:t xml:space="preserve"> Vice Chancellor, JNTUH</w:t>
                    </w:r>
                  </w:p>
                  <w:p w:rsidR="001B1337" w:rsidRDefault="001B1337">
                    <w:pPr>
                      <w:rPr>
                        <w:sz w:val="20"/>
                      </w:rPr>
                    </w:pPr>
                  </w:p>
                  <w:p w:rsidR="001B1337" w:rsidRDefault="001B1337">
                    <w:pPr>
                      <w:rPr>
                        <w:sz w:val="20"/>
                      </w:rPr>
                    </w:pPr>
                  </w:p>
                  <w:p w:rsidR="001B1337" w:rsidRDefault="00296F81">
                    <w:pPr>
                      <w:spacing w:before="122"/>
                      <w:ind w:left="730" w:right="732"/>
                      <w:jc w:val="center"/>
                      <w:rPr>
                        <w:rFonts w:ascii="Arial Black"/>
                      </w:rPr>
                    </w:pPr>
                    <w:r>
                      <w:rPr>
                        <w:rFonts w:ascii="Arial Black"/>
                        <w:color w:val="C00000"/>
                      </w:rPr>
                      <w:t>Patrons</w:t>
                    </w:r>
                  </w:p>
                  <w:p w:rsidR="001B1337" w:rsidRDefault="00296F81">
                    <w:pPr>
                      <w:spacing w:before="156"/>
                      <w:ind w:left="388" w:right="389"/>
                      <w:jc w:val="center"/>
                    </w:pPr>
                    <w:r>
                      <w:rPr>
                        <w:b/>
                        <w:color w:val="7F0000"/>
                      </w:rPr>
                      <w:t xml:space="preserve">Prof. A. </w:t>
                    </w:r>
                    <w:proofErr w:type="spellStart"/>
                    <w:r>
                      <w:rPr>
                        <w:b/>
                        <w:color w:val="7F0000"/>
                      </w:rPr>
                      <w:t>Govardhan</w:t>
                    </w:r>
                    <w:proofErr w:type="spellEnd"/>
                    <w:r>
                      <w:t>, Rector,</w:t>
                    </w:r>
                    <w:r>
                      <w:rPr>
                        <w:spacing w:val="-15"/>
                      </w:rPr>
                      <w:t xml:space="preserve"> </w:t>
                    </w:r>
                    <w:r>
                      <w:t>JNTUH</w:t>
                    </w:r>
                  </w:p>
                  <w:p w:rsidR="001B1337" w:rsidRDefault="00296F81">
                    <w:pPr>
                      <w:spacing w:before="126"/>
                      <w:ind w:left="388" w:right="389"/>
                      <w:jc w:val="center"/>
                    </w:pPr>
                    <w:r>
                      <w:rPr>
                        <w:b/>
                        <w:color w:val="7F0000"/>
                      </w:rPr>
                      <w:t>Prof. N. Yadaiah</w:t>
                    </w:r>
                    <w:r>
                      <w:t>, Registrar,</w:t>
                    </w:r>
                    <w:r>
                      <w:rPr>
                        <w:spacing w:val="-18"/>
                      </w:rPr>
                      <w:t xml:space="preserve"> </w:t>
                    </w:r>
                    <w:r>
                      <w:t>JNTUH</w:t>
                    </w:r>
                  </w:p>
                  <w:p w:rsidR="001B1337" w:rsidRDefault="001B1337"/>
                  <w:p w:rsidR="001B1337" w:rsidRDefault="001B1337">
                    <w:pPr>
                      <w:spacing w:before="4"/>
                      <w:rPr>
                        <w:sz w:val="29"/>
                      </w:rPr>
                    </w:pPr>
                  </w:p>
                  <w:p w:rsidR="001B1337" w:rsidRDefault="00296F81">
                    <w:pPr>
                      <w:spacing w:before="1"/>
                      <w:ind w:left="730" w:right="733"/>
                      <w:jc w:val="center"/>
                      <w:rPr>
                        <w:rFonts w:ascii="Arial Black"/>
                      </w:rPr>
                    </w:pPr>
                    <w:r>
                      <w:rPr>
                        <w:rFonts w:ascii="Arial Black"/>
                        <w:color w:val="C00000"/>
                      </w:rPr>
                      <w:t>President</w:t>
                    </w:r>
                  </w:p>
                  <w:p w:rsidR="001B1337" w:rsidRDefault="00296F81">
                    <w:pPr>
                      <w:spacing w:before="156" w:line="360" w:lineRule="auto"/>
                      <w:ind w:left="387" w:right="389"/>
                      <w:jc w:val="center"/>
                    </w:pPr>
                    <w:r>
                      <w:rPr>
                        <w:b/>
                        <w:color w:val="7F0000"/>
                      </w:rPr>
                      <w:t xml:space="preserve">Dr. B. Venkateswara Rao, </w:t>
                    </w:r>
                    <w:r>
                      <w:t>Director, IST, JNTUH</w:t>
                    </w:r>
                  </w:p>
                  <w:p w:rsidR="001B1337" w:rsidRDefault="00296F81">
                    <w:pPr>
                      <w:spacing w:line="309" w:lineRule="exact"/>
                      <w:ind w:left="730" w:right="731"/>
                      <w:jc w:val="center"/>
                      <w:rPr>
                        <w:rFonts w:ascii="Arial Black"/>
                      </w:rPr>
                    </w:pPr>
                    <w:r>
                      <w:rPr>
                        <w:rFonts w:ascii="Arial Black"/>
                        <w:color w:val="C00000"/>
                      </w:rPr>
                      <w:t>Chairman</w:t>
                    </w:r>
                  </w:p>
                  <w:p w:rsidR="001B1337" w:rsidRDefault="00296F81">
                    <w:pPr>
                      <w:spacing w:before="156" w:line="360" w:lineRule="auto"/>
                      <w:ind w:left="390" w:right="389"/>
                      <w:jc w:val="center"/>
                    </w:pPr>
                    <w:r>
                      <w:rPr>
                        <w:b/>
                        <w:color w:val="7F0000"/>
                      </w:rPr>
                      <w:t>Dr. C. Veerender</w:t>
                    </w:r>
                    <w:r>
                      <w:rPr>
                        <w:b/>
                      </w:rPr>
                      <w:t xml:space="preserve">, </w:t>
                    </w:r>
                    <w:r>
                      <w:t>Consultant Psychologist UHC-JNTUH</w:t>
                    </w:r>
                  </w:p>
                  <w:p w:rsidR="001B1337" w:rsidRDefault="001B1337"/>
                  <w:p w:rsidR="001B1337" w:rsidRDefault="001B1337">
                    <w:pPr>
                      <w:spacing w:before="4"/>
                      <w:rPr>
                        <w:sz w:val="18"/>
                      </w:rPr>
                    </w:pPr>
                  </w:p>
                  <w:p w:rsidR="001B1337" w:rsidRDefault="00296F81">
                    <w:pPr>
                      <w:ind w:left="730" w:right="730"/>
                      <w:jc w:val="center"/>
                      <w:rPr>
                        <w:rFonts w:ascii="Arial Black"/>
                      </w:rPr>
                    </w:pPr>
                    <w:r>
                      <w:rPr>
                        <w:rFonts w:ascii="Arial Black"/>
                        <w:color w:val="C00000"/>
                      </w:rPr>
                      <w:t>Convener</w:t>
                    </w:r>
                  </w:p>
                  <w:p w:rsidR="00C6457A" w:rsidRDefault="00296F81">
                    <w:pPr>
                      <w:ind w:left="474" w:right="474" w:hanging="2"/>
                      <w:jc w:val="center"/>
                    </w:pPr>
                    <w:r>
                      <w:rPr>
                        <w:b/>
                        <w:color w:val="7F0000"/>
                      </w:rPr>
                      <w:t xml:space="preserve">Dr. S. Shobha Rani, </w:t>
                    </w:r>
                    <w:r>
                      <w:t>Assoc. Professor Head, CPS, IST, JNTUH</w:t>
                    </w:r>
                    <w:r w:rsidR="00C6457A">
                      <w:t>,</w:t>
                    </w:r>
                  </w:p>
                  <w:p w:rsidR="001B1337" w:rsidRDefault="00296F81">
                    <w:pPr>
                      <w:ind w:left="474" w:right="474" w:hanging="2"/>
                      <w:jc w:val="center"/>
                    </w:pPr>
                    <w:r>
                      <w:t xml:space="preserve"> In-charge- UHC</w:t>
                    </w:r>
                  </w:p>
                  <w:p w:rsidR="001B1337" w:rsidRDefault="001B1337">
                    <w:pPr>
                      <w:spacing w:before="2"/>
                      <w:rPr>
                        <w:sz w:val="24"/>
                      </w:rPr>
                    </w:pPr>
                  </w:p>
                  <w:p w:rsidR="001B1337" w:rsidRDefault="00296F81">
                    <w:pPr>
                      <w:ind w:left="388" w:right="389"/>
                      <w:jc w:val="center"/>
                      <w:rPr>
                        <w:rFonts w:ascii="Arial Black"/>
                      </w:rPr>
                    </w:pPr>
                    <w:r>
                      <w:rPr>
                        <w:rFonts w:ascii="Arial Black"/>
                        <w:color w:val="001F5F"/>
                        <w:u w:val="single" w:color="001F5F"/>
                      </w:rPr>
                      <w:t>Address for Correspondence</w:t>
                    </w:r>
                  </w:p>
                  <w:p w:rsidR="001B1337" w:rsidRDefault="001B1337">
                    <w:pPr>
                      <w:spacing w:before="8"/>
                      <w:rPr>
                        <w:sz w:val="26"/>
                      </w:rPr>
                    </w:pPr>
                  </w:p>
                  <w:p w:rsidR="001B1337" w:rsidRDefault="00296F81">
                    <w:pPr>
                      <w:ind w:left="730" w:right="730"/>
                      <w:jc w:val="center"/>
                      <w:rPr>
                        <w:b/>
                      </w:rPr>
                    </w:pPr>
                    <w:r>
                      <w:rPr>
                        <w:b/>
                        <w:color w:val="C00000"/>
                      </w:rPr>
                      <w:t>University Health Centre</w:t>
                    </w:r>
                  </w:p>
                  <w:p w:rsidR="001B1337" w:rsidRDefault="00296F81">
                    <w:pPr>
                      <w:spacing w:before="2"/>
                      <w:ind w:left="388" w:right="389"/>
                      <w:jc w:val="center"/>
                    </w:pPr>
                    <w:r>
                      <w:t>Jawaharlal Nehru Technological University Hyderabad</w:t>
                    </w:r>
                  </w:p>
                  <w:p w:rsidR="001B1337" w:rsidRDefault="00296F81">
                    <w:pPr>
                      <w:ind w:left="730" w:right="730"/>
                      <w:jc w:val="center"/>
                    </w:pPr>
                    <w:proofErr w:type="spellStart"/>
                    <w:r>
                      <w:t>Kukatpally</w:t>
                    </w:r>
                    <w:proofErr w:type="spellEnd"/>
                    <w:r>
                      <w:t xml:space="preserve">, Hyderabad - 500 085 </w:t>
                    </w:r>
                    <w:proofErr w:type="spellStart"/>
                    <w:r>
                      <w:t>Telangana</w:t>
                    </w:r>
                    <w:proofErr w:type="spellEnd"/>
                    <w:r>
                      <w:t xml:space="preserve"> State, INDIA,</w:t>
                    </w:r>
                  </w:p>
                  <w:p w:rsidR="001B1337" w:rsidRDefault="00296F81">
                    <w:pPr>
                      <w:ind w:left="730" w:right="730"/>
                      <w:jc w:val="center"/>
                    </w:pPr>
                    <w:r>
                      <w:t>Phone:</w:t>
                    </w:r>
                    <w:r>
                      <w:rPr>
                        <w:spacing w:val="52"/>
                      </w:rPr>
                      <w:t xml:space="preserve"> </w:t>
                    </w:r>
                    <w:r>
                      <w:t>9866775259</w:t>
                    </w:r>
                  </w:p>
                  <w:p w:rsidR="001B1337" w:rsidRDefault="001B1337">
                    <w:pPr>
                      <w:spacing w:before="10"/>
                      <w:rPr>
                        <w:sz w:val="21"/>
                      </w:rPr>
                    </w:pPr>
                  </w:p>
                  <w:p w:rsidR="001B1337" w:rsidRDefault="00296F81">
                    <w:pPr>
                      <w:ind w:left="659" w:right="389"/>
                      <w:jc w:val="center"/>
                      <w:rPr>
                        <w:b/>
                        <w:i/>
                      </w:rPr>
                    </w:pPr>
                    <w:r>
                      <w:rPr>
                        <w:b/>
                        <w:color w:val="990000"/>
                      </w:rPr>
                      <w:t xml:space="preserve">E Mail: </w:t>
                    </w:r>
                    <w:hyperlink r:id="rId7">
                      <w:proofErr w:type="spellStart"/>
                      <w:r>
                        <w:rPr>
                          <w:b/>
                          <w:i/>
                          <w:color w:val="990000"/>
                          <w:u w:val="thick" w:color="990000"/>
                        </w:rPr>
                        <w:t>satlashobharani</w:t>
                      </w:r>
                      <w:proofErr w:type="spellEnd"/>
                      <w:r>
                        <w:rPr>
                          <w:b/>
                          <w:i/>
                          <w:color w:val="990000"/>
                          <w:u w:val="thick" w:color="990000"/>
                        </w:rPr>
                        <w:t xml:space="preserve"> @gmail.com</w:t>
                      </w:r>
                    </w:hyperlink>
                  </w:p>
                </w:txbxContent>
              </v:textbox>
            </v:shape>
            <w10:wrap anchorx="page" anchory="page"/>
          </v:group>
        </w:pict>
      </w:r>
      <w:r w:rsidRPr="001B1337">
        <w:pict>
          <v:group id="_x0000_s1048" style="position:absolute;margin-left:296.5pt;margin-top:23.75pt;width:246.5pt;height:558.05pt;z-index:251662336;mso-position-horizontal-relative:page;mso-position-vertical-relative:page" coordorigin="5930,475" coordsize="4930,11161">
            <v:shape id="_x0000_s1051" type="#_x0000_t75" style="position:absolute;left:5959;top:525;width:4901;height:11110">
              <v:imagedata r:id="rId8" o:title=""/>
            </v:shape>
            <v:shape id="_x0000_s1050" type="#_x0000_t75" style="position:absolute;left:5939;top:484;width:4899;height:11110">
              <v:imagedata r:id="rId9" o:title=""/>
            </v:shape>
            <v:shape id="_x0000_s1049" type="#_x0000_t202" style="position:absolute;left:5939;top:484;width:4899;height:11110" filled="f" strokecolor="#8da9db" strokeweight="1pt">
              <v:textbox inset="0,0,0,0">
                <w:txbxContent>
                  <w:p w:rsidR="001B1337" w:rsidRDefault="00296F81">
                    <w:pPr>
                      <w:spacing w:before="71"/>
                      <w:ind w:left="664" w:right="664"/>
                      <w:jc w:val="center"/>
                      <w:rPr>
                        <w:rFonts w:ascii="Cambria"/>
                        <w:b/>
                        <w:sz w:val="24"/>
                      </w:rPr>
                    </w:pPr>
                    <w:r>
                      <w:rPr>
                        <w:rFonts w:ascii="Cambria"/>
                        <w:b/>
                        <w:color w:val="C00000"/>
                        <w:sz w:val="24"/>
                      </w:rPr>
                      <w:t>About JNTU Hyderabad</w:t>
                    </w:r>
                  </w:p>
                  <w:p w:rsidR="001B1337" w:rsidRDefault="00296F81">
                    <w:pPr>
                      <w:spacing w:before="189"/>
                      <w:ind w:left="143" w:right="137" w:firstLine="720"/>
                      <w:jc w:val="both"/>
                      <w:rPr>
                        <w:rFonts w:ascii="Cambria" w:hAnsi="Cambria"/>
                        <w:sz w:val="18"/>
                      </w:rPr>
                    </w:pPr>
                    <w:r>
                      <w:rPr>
                        <w:rFonts w:ascii="Cambria" w:hAnsi="Cambria"/>
                        <w:sz w:val="18"/>
                      </w:rPr>
                      <w:t>Jawaharlal Nehru Technological University, Hyderabad, aspires to be r</w:t>
                    </w:r>
                    <w:r>
                      <w:rPr>
                        <w:rFonts w:ascii="Cambria" w:hAnsi="Cambria"/>
                        <w:sz w:val="18"/>
                      </w:rPr>
                      <w:t>ecognized as India’s most prestigious University. JNTUH has a progressive outlook and aims to offer the best possible education in Engineering, Science &amp; Technology, Management and Foreign relations. JNTUH has recognized with “A grade by NAAC”</w:t>
                    </w:r>
                  </w:p>
                  <w:p w:rsidR="001B1337" w:rsidRDefault="001B1337">
                    <w:pPr>
                      <w:spacing w:before="3"/>
                      <w:rPr>
                        <w:sz w:val="18"/>
                      </w:rPr>
                    </w:pPr>
                  </w:p>
                  <w:p w:rsidR="001B1337" w:rsidRDefault="00296F81">
                    <w:pPr>
                      <w:ind w:left="143" w:right="137" w:firstLine="720"/>
                      <w:jc w:val="both"/>
                      <w:rPr>
                        <w:rFonts w:ascii="Cambria"/>
                        <w:sz w:val="18"/>
                      </w:rPr>
                    </w:pPr>
                    <w:r>
                      <w:rPr>
                        <w:rFonts w:ascii="Cambria"/>
                        <w:sz w:val="18"/>
                      </w:rPr>
                      <w:t>JNTU was es</w:t>
                    </w:r>
                    <w:r>
                      <w:rPr>
                        <w:rFonts w:ascii="Cambria"/>
                        <w:sz w:val="18"/>
                      </w:rPr>
                      <w:t xml:space="preserve">tablished in the year </w:t>
                    </w:r>
                    <w:proofErr w:type="gramStart"/>
                    <w:r>
                      <w:rPr>
                        <w:rFonts w:ascii="Cambria"/>
                        <w:sz w:val="18"/>
                      </w:rPr>
                      <w:t>1972  and</w:t>
                    </w:r>
                    <w:proofErr w:type="gramEnd"/>
                    <w:r>
                      <w:rPr>
                        <w:rFonts w:ascii="Cambria"/>
                        <w:sz w:val="18"/>
                      </w:rPr>
                      <w:t xml:space="preserve"> further divided into 4 universities in 2008 and renamed as JNTUH. Apart from its four prestigious colleges at Hyderabad, </w:t>
                    </w:r>
                    <w:proofErr w:type="spellStart"/>
                    <w:r>
                      <w:rPr>
                        <w:rFonts w:ascii="Cambria"/>
                        <w:sz w:val="18"/>
                      </w:rPr>
                      <w:t>Jagityal</w:t>
                    </w:r>
                    <w:proofErr w:type="spellEnd"/>
                    <w:r>
                      <w:rPr>
                        <w:rFonts w:ascii="Cambria"/>
                        <w:sz w:val="18"/>
                      </w:rPr>
                      <w:t xml:space="preserve">, </w:t>
                    </w:r>
                    <w:proofErr w:type="spellStart"/>
                    <w:r>
                      <w:rPr>
                        <w:rFonts w:ascii="Cambria"/>
                        <w:sz w:val="18"/>
                      </w:rPr>
                      <w:t>Manthani</w:t>
                    </w:r>
                    <w:proofErr w:type="spellEnd"/>
                    <w:r>
                      <w:rPr>
                        <w:rFonts w:ascii="Cambria"/>
                        <w:sz w:val="18"/>
                      </w:rPr>
                      <w:t xml:space="preserve"> and </w:t>
                    </w:r>
                    <w:proofErr w:type="spellStart"/>
                    <w:r>
                      <w:rPr>
                        <w:rFonts w:ascii="Cambria"/>
                        <w:sz w:val="18"/>
                      </w:rPr>
                      <w:t>Sultanpur</w:t>
                    </w:r>
                    <w:proofErr w:type="spellEnd"/>
                    <w:r>
                      <w:rPr>
                        <w:rFonts w:ascii="Cambria"/>
                        <w:sz w:val="18"/>
                      </w:rPr>
                      <w:t>, nearly 300 Engineering and Pharmacy colleges are affiliated to JNTU H</w:t>
                    </w:r>
                    <w:r>
                      <w:rPr>
                        <w:rFonts w:ascii="Cambria"/>
                        <w:sz w:val="18"/>
                      </w:rPr>
                      <w:t>yderabad.</w:t>
                    </w:r>
                  </w:p>
                  <w:p w:rsidR="001B1337" w:rsidRDefault="001B1337">
                    <w:pPr>
                      <w:spacing w:before="2"/>
                      <w:rPr>
                        <w:sz w:val="18"/>
                      </w:rPr>
                    </w:pPr>
                  </w:p>
                  <w:p w:rsidR="001B1337" w:rsidRDefault="00296F81">
                    <w:pPr>
                      <w:spacing w:before="1"/>
                      <w:ind w:left="143" w:right="139" w:firstLine="720"/>
                      <w:jc w:val="both"/>
                      <w:rPr>
                        <w:rFonts w:ascii="Cambria"/>
                        <w:sz w:val="18"/>
                      </w:rPr>
                    </w:pPr>
                    <w:r>
                      <w:rPr>
                        <w:rFonts w:ascii="Cambria"/>
                        <w:sz w:val="18"/>
                      </w:rPr>
                      <w:t>It also constitutes School of Information Technology, School of Continuing and Distance Education, UGC-HRDC, Bureau of Industrial Consultancy Services and Double Degree Programmes at PG level, in addition to M.S.,</w:t>
                    </w:r>
                  </w:p>
                  <w:p w:rsidR="001B1337" w:rsidRDefault="00296F81">
                    <w:pPr>
                      <w:ind w:left="143" w:right="138"/>
                      <w:jc w:val="both"/>
                      <w:rPr>
                        <w:rFonts w:ascii="Cambria"/>
                        <w:sz w:val="18"/>
                      </w:rPr>
                    </w:pPr>
                    <w:r>
                      <w:rPr>
                        <w:rFonts w:ascii="Cambria"/>
                        <w:sz w:val="18"/>
                      </w:rPr>
                      <w:t>M. Phil., Ph.D. Research Progra</w:t>
                    </w:r>
                    <w:r>
                      <w:rPr>
                        <w:rFonts w:ascii="Cambria"/>
                        <w:sz w:val="18"/>
                      </w:rPr>
                      <w:t>mmes in various disciplines of Engineering, Science &amp; Technology (Water, Environment, Biotechnology, Pharmacy, Nanotechnology, Remote Sensing and Atmospheric Sciences), Management and Humanities.</w:t>
                    </w:r>
                  </w:p>
                  <w:p w:rsidR="001B1337" w:rsidRDefault="001B1337">
                    <w:pPr>
                      <w:spacing w:before="6"/>
                      <w:rPr>
                        <w:sz w:val="24"/>
                      </w:rPr>
                    </w:pPr>
                  </w:p>
                  <w:p w:rsidR="001B1337" w:rsidRDefault="00296F81">
                    <w:pPr>
                      <w:ind w:left="664" w:right="664"/>
                      <w:jc w:val="center"/>
                      <w:rPr>
                        <w:rFonts w:ascii="Cambria"/>
                        <w:b/>
                        <w:sz w:val="24"/>
                      </w:rPr>
                    </w:pPr>
                    <w:r>
                      <w:rPr>
                        <w:rFonts w:ascii="Cambria"/>
                        <w:b/>
                        <w:color w:val="C00000"/>
                        <w:sz w:val="24"/>
                      </w:rPr>
                      <w:t>About University Health Centre:</w:t>
                    </w:r>
                  </w:p>
                  <w:p w:rsidR="001B1337" w:rsidRDefault="001B1337">
                    <w:pPr>
                      <w:spacing w:before="6"/>
                      <w:rPr>
                        <w:sz w:val="24"/>
                      </w:rPr>
                    </w:pPr>
                  </w:p>
                  <w:p w:rsidR="001B1337" w:rsidRDefault="00296F81">
                    <w:pPr>
                      <w:ind w:left="143" w:right="138" w:firstLine="756"/>
                      <w:jc w:val="both"/>
                      <w:rPr>
                        <w:rFonts w:ascii="Cambria"/>
                        <w:sz w:val="18"/>
                      </w:rPr>
                    </w:pPr>
                    <w:r>
                      <w:rPr>
                        <w:rFonts w:ascii="Cambria"/>
                        <w:sz w:val="18"/>
                      </w:rPr>
                      <w:t>The University has provided a well sophisticated Health Centre building headed by a full-time doctor working on deputation from the Government Service and supported by a Pharmacist and staff to cater the medical needs of the students and employees of</w:t>
                    </w:r>
                    <w:r>
                      <w:rPr>
                        <w:rFonts w:ascii="Cambria"/>
                        <w:spacing w:val="-10"/>
                        <w:sz w:val="18"/>
                      </w:rPr>
                      <w:t xml:space="preserve"> </w:t>
                    </w:r>
                    <w:r>
                      <w:rPr>
                        <w:rFonts w:ascii="Cambria"/>
                        <w:sz w:val="18"/>
                      </w:rPr>
                      <w:t>Unive</w:t>
                    </w:r>
                    <w:r>
                      <w:rPr>
                        <w:rFonts w:ascii="Cambria"/>
                        <w:sz w:val="18"/>
                      </w:rPr>
                      <w:t>rsity.</w:t>
                    </w:r>
                  </w:p>
                  <w:p w:rsidR="001B1337" w:rsidRDefault="001B1337">
                    <w:pPr>
                      <w:spacing w:before="3"/>
                      <w:rPr>
                        <w:sz w:val="18"/>
                      </w:rPr>
                    </w:pPr>
                  </w:p>
                  <w:p w:rsidR="001B1337" w:rsidRDefault="00296F81">
                    <w:pPr>
                      <w:ind w:left="143" w:right="139" w:firstLine="720"/>
                      <w:jc w:val="both"/>
                      <w:rPr>
                        <w:rFonts w:ascii="Cambria"/>
                        <w:sz w:val="18"/>
                      </w:rPr>
                    </w:pPr>
                    <w:r>
                      <w:rPr>
                        <w:rFonts w:ascii="Cambria"/>
                        <w:sz w:val="18"/>
                      </w:rPr>
                      <w:t xml:space="preserve">The centre also has visiting doctors available on two days of a week (Gynecologist, Dentist, Psychologist, Ayurvedic, Homeopathic, </w:t>
                    </w:r>
                    <w:r w:rsidR="00C6457A">
                      <w:rPr>
                        <w:rFonts w:ascii="Cambria"/>
                        <w:sz w:val="18"/>
                      </w:rPr>
                      <w:t>and Physiotherapist</w:t>
                    </w:r>
                    <w:r>
                      <w:rPr>
                        <w:rFonts w:ascii="Cambria"/>
                        <w:sz w:val="18"/>
                      </w:rPr>
                      <w:t>)</w:t>
                    </w:r>
                    <w:r w:rsidR="00C6457A">
                      <w:rPr>
                        <w:rFonts w:ascii="Cambria"/>
                        <w:sz w:val="18"/>
                      </w:rPr>
                      <w:t xml:space="preserve">. </w:t>
                    </w:r>
                    <w:r>
                      <w:rPr>
                        <w:rFonts w:ascii="Cambria"/>
                        <w:sz w:val="18"/>
                      </w:rPr>
                      <w:t>The Health centre has 4 General Wards, 7 Consultation rooms and a 6- bedded facility, an ambulance i</w:t>
                    </w:r>
                    <w:r>
                      <w:rPr>
                        <w:rFonts w:ascii="Cambria"/>
                        <w:sz w:val="18"/>
                      </w:rPr>
                      <w:t>s also available round the clock to shift to nearby hospitals in case of emergency. The Health Centre also had tie up with 35 superspeciality hospitals on reimbursement basis.</w:t>
                    </w:r>
                  </w:p>
                  <w:p w:rsidR="001B1337" w:rsidRDefault="001B1337">
                    <w:pPr>
                      <w:spacing w:before="6"/>
                      <w:rPr>
                        <w:sz w:val="18"/>
                      </w:rPr>
                    </w:pPr>
                  </w:p>
                  <w:p w:rsidR="001B1337" w:rsidRDefault="00296F81">
                    <w:pPr>
                      <w:ind w:left="143" w:right="139" w:firstLine="720"/>
                      <w:jc w:val="both"/>
                      <w:rPr>
                        <w:rFonts w:ascii="Cambria"/>
                        <w:sz w:val="18"/>
                      </w:rPr>
                    </w:pPr>
                    <w:r>
                      <w:rPr>
                        <w:rFonts w:ascii="Cambria"/>
                        <w:sz w:val="18"/>
                      </w:rPr>
                      <w:t>"The counseling center is established in university to cater the needs of stude</w:t>
                    </w:r>
                    <w:r>
                      <w:rPr>
                        <w:rFonts w:ascii="Cambria"/>
                        <w:sz w:val="18"/>
                      </w:rPr>
                      <w:t>nts to have good mental health, Career guidance, depression, anxiety and relationship issues will also be taken care to make the students better to progress in</w:t>
                    </w:r>
                    <w:r>
                      <w:rPr>
                        <w:rFonts w:ascii="Cambria"/>
                        <w:spacing w:val="-2"/>
                        <w:sz w:val="18"/>
                      </w:rPr>
                      <w:t xml:space="preserve"> </w:t>
                    </w:r>
                    <w:r>
                      <w:rPr>
                        <w:rFonts w:ascii="Cambria"/>
                        <w:sz w:val="18"/>
                      </w:rPr>
                      <w:t>studies."</w:t>
                    </w:r>
                  </w:p>
                </w:txbxContent>
              </v:textbox>
            </v:shape>
            <w10:wrap anchorx="page" anchory="page"/>
          </v:group>
        </w:pict>
      </w:r>
      <w:r w:rsidRPr="001B1337">
        <w:pict>
          <v:group id="_x0000_s1044" style="position:absolute;margin-left:573.35pt;margin-top:23.75pt;width:240.4pt;height:240.3pt;z-index:251664384;mso-position-horizontal-relative:page;mso-position-vertical-relative:page" coordorigin="11467,475" coordsize="4808,4806">
            <v:shape id="_x0000_s1047" type="#_x0000_t75" style="position:absolute;left:11495;top:525;width:4779;height:4755">
              <v:imagedata r:id="rId10" o:title=""/>
            </v:shape>
            <v:shape id="_x0000_s1046" type="#_x0000_t75" style="position:absolute;left:11476;top:484;width:4779;height:4755">
              <v:imagedata r:id="rId11" o:title=""/>
            </v:shape>
            <v:shape id="_x0000_s1045" type="#_x0000_t202" style="position:absolute;left:11476;top:484;width:4779;height:4755" filled="f" strokecolor="#8da9db" strokeweight="1pt">
              <v:textbox inset="0,0,0,0">
                <w:txbxContent>
                  <w:p w:rsidR="001B1337" w:rsidRDefault="00296F81">
                    <w:pPr>
                      <w:spacing w:before="71"/>
                      <w:ind w:left="248" w:right="249"/>
                      <w:jc w:val="center"/>
                      <w:rPr>
                        <w:b/>
                        <w:sz w:val="18"/>
                      </w:rPr>
                    </w:pPr>
                    <w:r>
                      <w:rPr>
                        <w:b/>
                        <w:sz w:val="18"/>
                      </w:rPr>
                      <w:t>Two- day workshop</w:t>
                    </w:r>
                  </w:p>
                  <w:p w:rsidR="001B1337" w:rsidRDefault="00296F81">
                    <w:pPr>
                      <w:spacing w:before="2"/>
                      <w:ind w:left="248" w:right="248"/>
                      <w:jc w:val="center"/>
                      <w:rPr>
                        <w:b/>
                        <w:sz w:val="16"/>
                      </w:rPr>
                    </w:pPr>
                    <w:r>
                      <w:rPr>
                        <w:b/>
                        <w:sz w:val="16"/>
                      </w:rPr>
                      <w:t>On</w:t>
                    </w:r>
                  </w:p>
                  <w:p w:rsidR="001B1337" w:rsidRDefault="001B1337">
                    <w:pPr>
                      <w:spacing w:before="9"/>
                      <w:rPr>
                        <w:sz w:val="15"/>
                      </w:rPr>
                    </w:pPr>
                  </w:p>
                  <w:p w:rsidR="001B1337" w:rsidRDefault="003B79D3">
                    <w:pPr>
                      <w:ind w:left="248" w:right="246"/>
                      <w:jc w:val="center"/>
                      <w:rPr>
                        <w:rFonts w:ascii="Rockwell" w:hAnsi="Rockwell"/>
                        <w:sz w:val="24"/>
                      </w:rPr>
                    </w:pPr>
                    <w:r>
                      <w:rPr>
                        <w:rFonts w:ascii="Rockwell" w:hAnsi="Rockwell"/>
                        <w:color w:val="001F5F"/>
                        <w:w w:val="120"/>
                        <w:sz w:val="24"/>
                      </w:rPr>
                      <w:t>“KNOW YOUR STUDENT</w:t>
                    </w:r>
                    <w:r w:rsidR="00296F81">
                      <w:rPr>
                        <w:rFonts w:ascii="Rockwell" w:hAnsi="Rockwell"/>
                        <w:color w:val="001F5F"/>
                        <w:w w:val="120"/>
                        <w:sz w:val="24"/>
                      </w:rPr>
                      <w:t>”</w:t>
                    </w:r>
                  </w:p>
                  <w:p w:rsidR="001B1337" w:rsidRDefault="00296F81">
                    <w:pPr>
                      <w:spacing w:before="1"/>
                      <w:ind w:left="248" w:right="248"/>
                      <w:jc w:val="center"/>
                      <w:rPr>
                        <w:rFonts w:ascii="Arial"/>
                        <w:b/>
                      </w:rPr>
                    </w:pPr>
                    <w:r>
                      <w:rPr>
                        <w:rFonts w:ascii="Arial"/>
                        <w:b/>
                        <w:color w:val="833B0A"/>
                      </w:rPr>
                      <w:t>(Adolescent problems and solutions)</w:t>
                    </w:r>
                  </w:p>
                  <w:p w:rsidR="001B1337" w:rsidRDefault="001B1337">
                    <w:pPr>
                      <w:spacing w:before="10"/>
                      <w:rPr>
                        <w:sz w:val="19"/>
                      </w:rPr>
                    </w:pPr>
                  </w:p>
                  <w:p w:rsidR="001B1337" w:rsidRDefault="00296F81">
                    <w:pPr>
                      <w:ind w:left="248" w:right="248"/>
                      <w:jc w:val="center"/>
                      <w:rPr>
                        <w:sz w:val="24"/>
                      </w:rPr>
                    </w:pPr>
                    <w:r>
                      <w:rPr>
                        <w:sz w:val="24"/>
                      </w:rPr>
                      <w:t>On</w:t>
                    </w:r>
                  </w:p>
                  <w:p w:rsidR="001B1337" w:rsidRDefault="00296F81">
                    <w:pPr>
                      <w:spacing w:before="1"/>
                      <w:ind w:left="248" w:right="187"/>
                      <w:jc w:val="center"/>
                      <w:rPr>
                        <w:rFonts w:ascii="Arial Black"/>
                        <w:sz w:val="24"/>
                      </w:rPr>
                    </w:pPr>
                    <w:r>
                      <w:rPr>
                        <w:rFonts w:ascii="Arial Black"/>
                        <w:color w:val="650065"/>
                        <w:sz w:val="24"/>
                      </w:rPr>
                      <w:t>January 9</w:t>
                    </w:r>
                    <w:proofErr w:type="spellStart"/>
                    <w:r>
                      <w:rPr>
                        <w:rFonts w:ascii="Arial Black"/>
                        <w:color w:val="650065"/>
                        <w:position w:val="10"/>
                        <w:sz w:val="14"/>
                      </w:rPr>
                      <w:t>th</w:t>
                    </w:r>
                    <w:proofErr w:type="spellEnd"/>
                    <w:r>
                      <w:rPr>
                        <w:rFonts w:ascii="Arial Black"/>
                        <w:color w:val="650065"/>
                        <w:position w:val="10"/>
                        <w:sz w:val="14"/>
                      </w:rPr>
                      <w:t xml:space="preserve"> </w:t>
                    </w:r>
                    <w:r>
                      <w:rPr>
                        <w:rFonts w:ascii="Arial Black"/>
                        <w:color w:val="650065"/>
                        <w:sz w:val="24"/>
                      </w:rPr>
                      <w:t>&amp; 10</w:t>
                    </w:r>
                    <w:proofErr w:type="spellStart"/>
                    <w:r>
                      <w:rPr>
                        <w:rFonts w:ascii="Arial Black"/>
                        <w:color w:val="650065"/>
                        <w:position w:val="10"/>
                        <w:sz w:val="14"/>
                      </w:rPr>
                      <w:t>th</w:t>
                    </w:r>
                    <w:proofErr w:type="spellEnd"/>
                    <w:r>
                      <w:rPr>
                        <w:rFonts w:ascii="Arial Black"/>
                        <w:color w:val="650065"/>
                        <w:position w:val="10"/>
                        <w:sz w:val="14"/>
                      </w:rPr>
                      <w:t xml:space="preserve"> </w:t>
                    </w:r>
                    <w:r>
                      <w:rPr>
                        <w:rFonts w:ascii="Arial Black"/>
                        <w:color w:val="650065"/>
                        <w:sz w:val="24"/>
                      </w:rPr>
                      <w:t>2020</w:t>
                    </w:r>
                  </w:p>
                  <w:p w:rsidR="001B1337" w:rsidRDefault="00296F81">
                    <w:pPr>
                      <w:spacing w:before="230"/>
                      <w:ind w:left="248" w:right="248"/>
                      <w:jc w:val="center"/>
                      <w:rPr>
                        <w:rFonts w:ascii="Arial Black"/>
                        <w:sz w:val="24"/>
                      </w:rPr>
                    </w:pPr>
                    <w:r>
                      <w:rPr>
                        <w:rFonts w:ascii="Arial Black"/>
                        <w:color w:val="C00000"/>
                        <w:sz w:val="24"/>
                      </w:rPr>
                      <w:t>Chairman</w:t>
                    </w:r>
                  </w:p>
                  <w:p w:rsidR="001B1337" w:rsidRDefault="00296F81">
                    <w:pPr>
                      <w:spacing w:before="114"/>
                      <w:ind w:left="248" w:right="251"/>
                      <w:jc w:val="center"/>
                      <w:rPr>
                        <w:sz w:val="24"/>
                      </w:rPr>
                    </w:pPr>
                    <w:r>
                      <w:rPr>
                        <w:b/>
                        <w:color w:val="7F0000"/>
                        <w:sz w:val="24"/>
                      </w:rPr>
                      <w:t>Dr. C. Veerender</w:t>
                    </w:r>
                    <w:r>
                      <w:rPr>
                        <w:sz w:val="24"/>
                      </w:rPr>
                      <w:t>, Consultant Psychologist</w:t>
                    </w:r>
                  </w:p>
                  <w:p w:rsidR="001B1337" w:rsidRDefault="00296F81">
                    <w:pPr>
                      <w:spacing w:before="2"/>
                      <w:ind w:left="248" w:right="247"/>
                      <w:jc w:val="center"/>
                    </w:pPr>
                    <w:r>
                      <w:t>UHC-JNTUH</w:t>
                    </w:r>
                  </w:p>
                  <w:p w:rsidR="001B1337" w:rsidRDefault="001B1337">
                    <w:pPr>
                      <w:spacing w:before="8"/>
                      <w:rPr>
                        <w:sz w:val="25"/>
                      </w:rPr>
                    </w:pPr>
                  </w:p>
                  <w:p w:rsidR="001B1337" w:rsidRDefault="00296F81">
                    <w:pPr>
                      <w:ind w:left="248" w:right="247"/>
                      <w:jc w:val="center"/>
                      <w:rPr>
                        <w:rFonts w:ascii="Arial Black"/>
                        <w:sz w:val="24"/>
                      </w:rPr>
                    </w:pPr>
                    <w:r>
                      <w:rPr>
                        <w:rFonts w:ascii="Arial Black"/>
                        <w:color w:val="C00000"/>
                        <w:sz w:val="24"/>
                      </w:rPr>
                      <w:t>Convener</w:t>
                    </w:r>
                  </w:p>
                  <w:p w:rsidR="001B1337" w:rsidRDefault="00296F81">
                    <w:pPr>
                      <w:spacing w:before="92" w:line="310" w:lineRule="exact"/>
                      <w:ind w:left="248" w:right="249"/>
                      <w:jc w:val="center"/>
                      <w:rPr>
                        <w:sz w:val="24"/>
                      </w:rPr>
                    </w:pPr>
                    <w:r>
                      <w:rPr>
                        <w:rFonts w:ascii="Arial Black"/>
                        <w:color w:val="7F0000"/>
                      </w:rPr>
                      <w:t>Dr. S. Shobha Rani</w:t>
                    </w:r>
                    <w:r>
                      <w:rPr>
                        <w:rFonts w:ascii="Verdana"/>
                        <w:b/>
                        <w:color w:val="7F0000"/>
                      </w:rPr>
                      <w:t xml:space="preserve">, </w:t>
                    </w:r>
                    <w:r>
                      <w:rPr>
                        <w:sz w:val="24"/>
                      </w:rPr>
                      <w:t>Assoc. Professor</w:t>
                    </w:r>
                  </w:p>
                  <w:p w:rsidR="001B1337" w:rsidRDefault="00296F81">
                    <w:pPr>
                      <w:spacing w:line="230" w:lineRule="exact"/>
                      <w:ind w:left="248" w:right="248"/>
                      <w:jc w:val="center"/>
                      <w:rPr>
                        <w:sz w:val="20"/>
                      </w:rPr>
                    </w:pPr>
                    <w:r>
                      <w:rPr>
                        <w:sz w:val="20"/>
                      </w:rPr>
                      <w:t xml:space="preserve">Head, CPS, IST, JNTUH and </w:t>
                    </w:r>
                    <w:proofErr w:type="gramStart"/>
                    <w:r>
                      <w:rPr>
                        <w:sz w:val="20"/>
                      </w:rPr>
                      <w:t>In-</w:t>
                    </w:r>
                    <w:proofErr w:type="gramEnd"/>
                    <w:r>
                      <w:rPr>
                        <w:sz w:val="20"/>
                      </w:rPr>
                      <w:t>charge- UHC</w:t>
                    </w:r>
                  </w:p>
                </w:txbxContent>
              </v:textbox>
            </v:shape>
            <w10:wrap anchorx="page" anchory="page"/>
          </v:group>
        </w:pict>
      </w:r>
      <w:r w:rsidRPr="001B1337">
        <w:pict>
          <v:group id="_x0000_s1038" style="position:absolute;margin-left:574.05pt;margin-top:273.2pt;width:240.4pt;height:308.55pt;z-index:251666432;mso-position-horizontal-relative:page;mso-position-vertical-relative:page" coordorigin="11481,5464" coordsize="4808,6171">
            <v:shape id="_x0000_s1043" type="#_x0000_t75" style="position:absolute;left:11510;top:5515;width:4779;height:6120">
              <v:imagedata r:id="rId12" o:title=""/>
            </v:shape>
            <v:shape id="_x0000_s1042" type="#_x0000_t75" style="position:absolute;left:11491;top:5474;width:4779;height:6120">
              <v:imagedata r:id="rId13" o:title=""/>
            </v:shape>
            <v:shape id="_x0000_s1041" type="#_x0000_t75" style="position:absolute;left:11685;top:6319;width:4424;height:1628">
              <v:imagedata r:id="rId14" o:title=""/>
            </v:shape>
            <v:shape id="_x0000_s1040" type="#_x0000_t75" style="position:absolute;left:13485;top:8409;width:792;height:783">
              <v:imagedata r:id="rId15" o:title=""/>
            </v:shape>
            <v:shape id="_x0000_s1039" type="#_x0000_t202" style="position:absolute;left:11491;top:5474;width:4779;height:6120" filled="f" strokecolor="#8da9db" strokeweight="1pt">
              <v:textbox inset="0,0,0,0">
                <w:txbxContent>
                  <w:p w:rsidR="001B1337" w:rsidRDefault="00296F81">
                    <w:pPr>
                      <w:spacing w:before="72"/>
                      <w:ind w:left="248" w:right="247"/>
                      <w:jc w:val="center"/>
                      <w:rPr>
                        <w:rFonts w:ascii="Arial Black"/>
                      </w:rPr>
                    </w:pPr>
                    <w:r>
                      <w:rPr>
                        <w:rFonts w:ascii="Arial Black"/>
                        <w:color w:val="833B0A"/>
                      </w:rPr>
                      <w:t>VENUE</w:t>
                    </w:r>
                  </w:p>
                  <w:p w:rsidR="001B1337" w:rsidRDefault="00296F81">
                    <w:pPr>
                      <w:spacing w:before="1"/>
                      <w:ind w:left="135" w:right="251"/>
                      <w:jc w:val="center"/>
                      <w:rPr>
                        <w:rFonts w:ascii="Arial Black"/>
                      </w:rPr>
                    </w:pPr>
                    <w:r>
                      <w:rPr>
                        <w:rFonts w:ascii="Arial Black"/>
                        <w:color w:val="C00000"/>
                      </w:rPr>
                      <w:t>UGC HRDC AUDITORIUM-JNTUH</w:t>
                    </w:r>
                  </w:p>
                  <w:p w:rsidR="001B1337" w:rsidRDefault="001B1337">
                    <w:pPr>
                      <w:rPr>
                        <w:sz w:val="30"/>
                      </w:rPr>
                    </w:pPr>
                  </w:p>
                  <w:p w:rsidR="001B1337" w:rsidRDefault="001B1337">
                    <w:pPr>
                      <w:rPr>
                        <w:sz w:val="30"/>
                      </w:rPr>
                    </w:pPr>
                  </w:p>
                  <w:p w:rsidR="001B1337" w:rsidRDefault="001B1337">
                    <w:pPr>
                      <w:rPr>
                        <w:sz w:val="30"/>
                      </w:rPr>
                    </w:pPr>
                  </w:p>
                  <w:p w:rsidR="001B1337" w:rsidRDefault="001B1337">
                    <w:pPr>
                      <w:rPr>
                        <w:sz w:val="30"/>
                      </w:rPr>
                    </w:pPr>
                  </w:p>
                  <w:p w:rsidR="001B1337" w:rsidRDefault="001B1337">
                    <w:pPr>
                      <w:rPr>
                        <w:sz w:val="30"/>
                      </w:rPr>
                    </w:pPr>
                  </w:p>
                  <w:p w:rsidR="001B1337" w:rsidRDefault="00296F81">
                    <w:pPr>
                      <w:spacing w:before="193"/>
                      <w:ind w:left="248" w:right="248"/>
                      <w:jc w:val="center"/>
                      <w:rPr>
                        <w:rFonts w:ascii="Arial Black"/>
                        <w:sz w:val="23"/>
                      </w:rPr>
                    </w:pPr>
                    <w:r>
                      <w:rPr>
                        <w:rFonts w:ascii="Arial Black"/>
                        <w:color w:val="001F5F"/>
                        <w:sz w:val="23"/>
                      </w:rPr>
                      <w:t>Organized by</w:t>
                    </w:r>
                  </w:p>
                  <w:p w:rsidR="001B1337" w:rsidRDefault="001B1337">
                    <w:pPr>
                      <w:rPr>
                        <w:sz w:val="32"/>
                      </w:rPr>
                    </w:pPr>
                  </w:p>
                  <w:p w:rsidR="001B1337" w:rsidRDefault="001B1337">
                    <w:pPr>
                      <w:rPr>
                        <w:sz w:val="32"/>
                      </w:rPr>
                    </w:pPr>
                  </w:p>
                  <w:p w:rsidR="001B1337" w:rsidRDefault="00296F81">
                    <w:pPr>
                      <w:spacing w:before="282"/>
                      <w:ind w:left="701" w:right="703"/>
                      <w:jc w:val="center"/>
                      <w:rPr>
                        <w:b/>
                        <w:sz w:val="24"/>
                      </w:rPr>
                    </w:pPr>
                    <w:r>
                      <w:rPr>
                        <w:b/>
                        <w:color w:val="C00000"/>
                        <w:sz w:val="24"/>
                      </w:rPr>
                      <w:t xml:space="preserve">University Health Centre </w:t>
                    </w:r>
                    <w:r>
                      <w:rPr>
                        <w:b/>
                        <w:sz w:val="24"/>
                      </w:rPr>
                      <w:t>(Counseling centre)</w:t>
                    </w:r>
                  </w:p>
                  <w:p w:rsidR="001B1337" w:rsidRDefault="00296F81">
                    <w:pPr>
                      <w:ind w:left="705" w:right="703"/>
                      <w:jc w:val="center"/>
                      <w:rPr>
                        <w:sz w:val="24"/>
                      </w:rPr>
                    </w:pPr>
                    <w:r>
                      <w:rPr>
                        <w:b/>
                        <w:sz w:val="24"/>
                      </w:rPr>
                      <w:t xml:space="preserve">Jawaharlal Nehru Technological University Hyderabad </w:t>
                    </w:r>
                    <w:proofErr w:type="spellStart"/>
                    <w:r>
                      <w:rPr>
                        <w:sz w:val="24"/>
                      </w:rPr>
                      <w:t>Kukatpally</w:t>
                    </w:r>
                    <w:proofErr w:type="spellEnd"/>
                    <w:r>
                      <w:rPr>
                        <w:sz w:val="24"/>
                      </w:rPr>
                      <w:t xml:space="preserve">, Hyderabad - 500 085 </w:t>
                    </w:r>
                    <w:proofErr w:type="spellStart"/>
                    <w:r>
                      <w:rPr>
                        <w:sz w:val="24"/>
                      </w:rPr>
                      <w:t>Telangana</w:t>
                    </w:r>
                    <w:proofErr w:type="spellEnd"/>
                    <w:r>
                      <w:rPr>
                        <w:sz w:val="24"/>
                      </w:rPr>
                      <w:t xml:space="preserve"> State, INDIA</w:t>
                    </w:r>
                  </w:p>
                  <w:p w:rsidR="001B1337" w:rsidRDefault="00296F81">
                    <w:pPr>
                      <w:ind w:left="248" w:right="248"/>
                      <w:jc w:val="center"/>
                      <w:rPr>
                        <w:b/>
                        <w:sz w:val="24"/>
                      </w:rPr>
                    </w:pPr>
                    <w:r>
                      <w:rPr>
                        <w:b/>
                        <w:color w:val="6F2FA0"/>
                        <w:sz w:val="24"/>
                      </w:rPr>
                      <w:t xml:space="preserve">Website: </w:t>
                    </w:r>
                    <w:hyperlink r:id="rId16">
                      <w:r>
                        <w:rPr>
                          <w:b/>
                          <w:color w:val="6F2FA0"/>
                          <w:sz w:val="24"/>
                        </w:rPr>
                        <w:t>http://www.jntuh.ac.in</w:t>
                      </w:r>
                    </w:hyperlink>
                  </w:p>
                </w:txbxContent>
              </v:textbox>
            </v:shape>
            <w10:wrap anchorx="page" anchory="page"/>
          </v:group>
        </w:pict>
      </w:r>
    </w:p>
    <w:p w:rsidR="001B1337" w:rsidRDefault="001B1337">
      <w:pPr>
        <w:rPr>
          <w:sz w:val="17"/>
        </w:rPr>
        <w:sectPr w:rsidR="001B1337">
          <w:type w:val="continuous"/>
          <w:pgSz w:w="16840" w:h="11900" w:orient="landscape"/>
          <w:pgMar w:top="480" w:right="440" w:bottom="0" w:left="540" w:header="720" w:footer="720" w:gutter="0"/>
          <w:cols w:space="720"/>
        </w:sectPr>
      </w:pPr>
    </w:p>
    <w:p w:rsidR="001B1337" w:rsidRDefault="001B1337">
      <w:pPr>
        <w:pStyle w:val="BodyText"/>
        <w:tabs>
          <w:tab w:val="left" w:pos="5452"/>
          <w:tab w:val="left" w:pos="10893"/>
        </w:tabs>
        <w:ind w:left="93"/>
      </w:pPr>
      <w:r>
        <w:pict>
          <v:group id="_x0000_s1034" style="width:239.1pt;height:563.55pt;mso-position-horizontal-relative:char;mso-position-vertical-relative:line" coordsize="4782,11271">
            <v:shape id="_x0000_s1037" type="#_x0000_t75" style="position:absolute;left:31;top:50;width:4750;height:11220">
              <v:imagedata r:id="rId17" o:title=""/>
            </v:shape>
            <v:shape id="_x0000_s1036" type="#_x0000_t75" style="position:absolute;left:10;top:10;width:4752;height:11220">
              <v:imagedata r:id="rId18" o:title=""/>
            </v:shape>
            <v:shape id="_x0000_s1035" type="#_x0000_t202" style="position:absolute;left:10;top:10;width:4752;height:11220" filled="f" strokecolor="#8da9db" strokeweight="1pt">
              <v:textbox inset="0,0,0,0">
                <w:txbxContent>
                  <w:p w:rsidR="001B1337" w:rsidRDefault="00296F81">
                    <w:pPr>
                      <w:spacing w:before="170"/>
                      <w:ind w:left="1583" w:right="349" w:hanging="1265"/>
                      <w:rPr>
                        <w:rFonts w:ascii="Cambria"/>
                        <w:b/>
                        <w:sz w:val="24"/>
                      </w:rPr>
                    </w:pPr>
                    <w:r>
                      <w:rPr>
                        <w:rFonts w:ascii="Cambria"/>
                        <w:b/>
                        <w:color w:val="7F0000"/>
                        <w:sz w:val="24"/>
                      </w:rPr>
                      <w:t>Disting</w:t>
                    </w:r>
                    <w:r>
                      <w:rPr>
                        <w:rFonts w:ascii="Cambria"/>
                        <w:b/>
                        <w:color w:val="7F0000"/>
                        <w:sz w:val="24"/>
                      </w:rPr>
                      <w:t>uished speakers and topics in the workshop</w:t>
                    </w:r>
                  </w:p>
                  <w:p w:rsidR="001B1337" w:rsidRDefault="001B1337">
                    <w:pPr>
                      <w:spacing w:before="10"/>
                      <w:rPr>
                        <w:sz w:val="32"/>
                      </w:rPr>
                    </w:pPr>
                  </w:p>
                  <w:p w:rsidR="001B1337" w:rsidRDefault="00296F81">
                    <w:pPr>
                      <w:numPr>
                        <w:ilvl w:val="0"/>
                        <w:numId w:val="2"/>
                      </w:numPr>
                      <w:tabs>
                        <w:tab w:val="left" w:pos="571"/>
                      </w:tabs>
                      <w:ind w:right="142"/>
                      <w:jc w:val="both"/>
                      <w:rPr>
                        <w:sz w:val="18"/>
                      </w:rPr>
                    </w:pPr>
                    <w:r>
                      <w:rPr>
                        <w:b/>
                        <w:spacing w:val="-6"/>
                        <w:w w:val="110"/>
                        <w:sz w:val="18"/>
                      </w:rPr>
                      <w:t xml:space="preserve">Dr. </w:t>
                    </w:r>
                    <w:proofErr w:type="spellStart"/>
                    <w:r>
                      <w:rPr>
                        <w:b/>
                        <w:spacing w:val="-3"/>
                        <w:w w:val="110"/>
                        <w:sz w:val="18"/>
                      </w:rPr>
                      <w:t>C.Veerender</w:t>
                    </w:r>
                    <w:proofErr w:type="spellEnd"/>
                    <w:r>
                      <w:rPr>
                        <w:spacing w:val="-3"/>
                        <w:w w:val="110"/>
                        <w:sz w:val="18"/>
                      </w:rPr>
                      <w:t xml:space="preserve">, </w:t>
                    </w:r>
                    <w:r>
                      <w:rPr>
                        <w:w w:val="110"/>
                        <w:sz w:val="18"/>
                      </w:rPr>
                      <w:t>Psychologist- Effective teaching skills &amp; Love, friendship, attraction, How to guide the</w:t>
                    </w:r>
                    <w:r>
                      <w:rPr>
                        <w:spacing w:val="1"/>
                        <w:w w:val="110"/>
                        <w:sz w:val="18"/>
                      </w:rPr>
                      <w:t xml:space="preserve"> </w:t>
                    </w:r>
                    <w:r>
                      <w:rPr>
                        <w:w w:val="110"/>
                        <w:sz w:val="18"/>
                      </w:rPr>
                      <w:t>students.</w:t>
                    </w:r>
                  </w:p>
                  <w:p w:rsidR="001B1337" w:rsidRDefault="00296F81">
                    <w:pPr>
                      <w:numPr>
                        <w:ilvl w:val="0"/>
                        <w:numId w:val="2"/>
                      </w:numPr>
                      <w:tabs>
                        <w:tab w:val="left" w:pos="571"/>
                      </w:tabs>
                      <w:ind w:right="142"/>
                      <w:jc w:val="both"/>
                      <w:rPr>
                        <w:sz w:val="18"/>
                      </w:rPr>
                    </w:pPr>
                    <w:r>
                      <w:rPr>
                        <w:b/>
                        <w:w w:val="110"/>
                        <w:sz w:val="18"/>
                      </w:rPr>
                      <w:t xml:space="preserve">Prof. </w:t>
                    </w:r>
                    <w:proofErr w:type="spellStart"/>
                    <w:r>
                      <w:rPr>
                        <w:b/>
                        <w:w w:val="110"/>
                        <w:sz w:val="18"/>
                      </w:rPr>
                      <w:t>Padmaja</w:t>
                    </w:r>
                    <w:proofErr w:type="spellEnd"/>
                    <w:r>
                      <w:rPr>
                        <w:w w:val="110"/>
                        <w:sz w:val="18"/>
                      </w:rPr>
                      <w:t>, Psychologist, HCU – Addiction of mobile/ game/ internet</w:t>
                    </w:r>
                    <w:r w:rsidR="00C6457A">
                      <w:rPr>
                        <w:w w:val="110"/>
                        <w:sz w:val="18"/>
                      </w:rPr>
                      <w:t>,</w:t>
                    </w:r>
                    <w:r>
                      <w:rPr>
                        <w:w w:val="110"/>
                        <w:sz w:val="18"/>
                      </w:rPr>
                      <w:t xml:space="preserve"> solution to overcome from addiction.</w:t>
                    </w:r>
                  </w:p>
                  <w:p w:rsidR="001B1337" w:rsidRDefault="00296F81">
                    <w:pPr>
                      <w:numPr>
                        <w:ilvl w:val="0"/>
                        <w:numId w:val="2"/>
                      </w:numPr>
                      <w:tabs>
                        <w:tab w:val="left" w:pos="571"/>
                      </w:tabs>
                      <w:ind w:right="141"/>
                      <w:jc w:val="both"/>
                      <w:rPr>
                        <w:sz w:val="18"/>
                      </w:rPr>
                    </w:pPr>
                    <w:r>
                      <w:rPr>
                        <w:b/>
                        <w:w w:val="110"/>
                        <w:sz w:val="18"/>
                      </w:rPr>
                      <w:t xml:space="preserve">Dr. </w:t>
                    </w:r>
                    <w:proofErr w:type="spellStart"/>
                    <w:r>
                      <w:rPr>
                        <w:b/>
                        <w:w w:val="110"/>
                        <w:sz w:val="18"/>
                      </w:rPr>
                      <w:t>Purnima</w:t>
                    </w:r>
                    <w:proofErr w:type="spellEnd"/>
                    <w:r>
                      <w:rPr>
                        <w:b/>
                        <w:w w:val="110"/>
                        <w:sz w:val="18"/>
                      </w:rPr>
                      <w:t xml:space="preserve"> </w:t>
                    </w:r>
                    <w:proofErr w:type="spellStart"/>
                    <w:r>
                      <w:rPr>
                        <w:b/>
                        <w:w w:val="110"/>
                        <w:sz w:val="18"/>
                      </w:rPr>
                      <w:t>Nagraj</w:t>
                    </w:r>
                    <w:proofErr w:type="spellEnd"/>
                    <w:r>
                      <w:rPr>
                        <w:w w:val="110"/>
                        <w:sz w:val="18"/>
                      </w:rPr>
                      <w:t>, Psychiatrist – Stress due to peer pressure, suicidal issues, adolescent depression and life</w:t>
                    </w:r>
                    <w:r>
                      <w:rPr>
                        <w:spacing w:val="1"/>
                        <w:w w:val="110"/>
                        <w:sz w:val="18"/>
                      </w:rPr>
                      <w:t xml:space="preserve"> </w:t>
                    </w:r>
                    <w:r>
                      <w:rPr>
                        <w:w w:val="110"/>
                        <w:sz w:val="18"/>
                      </w:rPr>
                      <w:t>skills.</w:t>
                    </w:r>
                  </w:p>
                  <w:p w:rsidR="001B1337" w:rsidRDefault="00296F81">
                    <w:pPr>
                      <w:numPr>
                        <w:ilvl w:val="0"/>
                        <w:numId w:val="2"/>
                      </w:numPr>
                      <w:tabs>
                        <w:tab w:val="left" w:pos="571"/>
                      </w:tabs>
                      <w:ind w:right="143"/>
                      <w:jc w:val="both"/>
                      <w:rPr>
                        <w:sz w:val="18"/>
                      </w:rPr>
                    </w:pPr>
                    <w:r>
                      <w:rPr>
                        <w:b/>
                        <w:w w:val="110"/>
                        <w:sz w:val="18"/>
                      </w:rPr>
                      <w:t xml:space="preserve">Prof. </w:t>
                    </w:r>
                    <w:proofErr w:type="spellStart"/>
                    <w:r>
                      <w:rPr>
                        <w:b/>
                        <w:w w:val="110"/>
                        <w:sz w:val="18"/>
                      </w:rPr>
                      <w:t>Pratap</w:t>
                    </w:r>
                    <w:proofErr w:type="spellEnd"/>
                    <w:r>
                      <w:rPr>
                        <w:b/>
                        <w:w w:val="110"/>
                        <w:sz w:val="18"/>
                      </w:rPr>
                      <w:t xml:space="preserve"> Reddy</w:t>
                    </w:r>
                    <w:r>
                      <w:rPr>
                        <w:w w:val="110"/>
                        <w:sz w:val="18"/>
                      </w:rPr>
                      <w:t>, ECE, JNTUH – How to improve teaching skills with</w:t>
                    </w:r>
                    <w:r>
                      <w:rPr>
                        <w:spacing w:val="-2"/>
                        <w:w w:val="110"/>
                        <w:sz w:val="18"/>
                      </w:rPr>
                      <w:t xml:space="preserve"> </w:t>
                    </w:r>
                    <w:r>
                      <w:rPr>
                        <w:w w:val="110"/>
                        <w:sz w:val="18"/>
                      </w:rPr>
                      <w:t>technology.</w:t>
                    </w:r>
                  </w:p>
                  <w:p w:rsidR="001B1337" w:rsidRDefault="00296F81">
                    <w:pPr>
                      <w:numPr>
                        <w:ilvl w:val="0"/>
                        <w:numId w:val="2"/>
                      </w:numPr>
                      <w:tabs>
                        <w:tab w:val="left" w:pos="571"/>
                      </w:tabs>
                      <w:spacing w:before="1"/>
                      <w:ind w:right="143"/>
                      <w:jc w:val="both"/>
                      <w:rPr>
                        <w:sz w:val="18"/>
                      </w:rPr>
                    </w:pPr>
                    <w:r>
                      <w:rPr>
                        <w:b/>
                        <w:w w:val="110"/>
                        <w:sz w:val="18"/>
                      </w:rPr>
                      <w:t xml:space="preserve">Mr. </w:t>
                    </w:r>
                    <w:proofErr w:type="spellStart"/>
                    <w:r>
                      <w:rPr>
                        <w:b/>
                        <w:w w:val="110"/>
                        <w:sz w:val="18"/>
                      </w:rPr>
                      <w:t>Vishes</w:t>
                    </w:r>
                    <w:proofErr w:type="spellEnd"/>
                    <w:r>
                      <w:rPr>
                        <w:w w:val="110"/>
                        <w:sz w:val="18"/>
                      </w:rPr>
                      <w:t>, Psychologist – Behavioral problem &amp; How to make them better, skills to the</w:t>
                    </w:r>
                    <w:r>
                      <w:rPr>
                        <w:spacing w:val="-6"/>
                        <w:w w:val="110"/>
                        <w:sz w:val="18"/>
                      </w:rPr>
                      <w:t xml:space="preserve"> </w:t>
                    </w:r>
                    <w:r>
                      <w:rPr>
                        <w:w w:val="110"/>
                        <w:sz w:val="18"/>
                      </w:rPr>
                      <w:t>lecturers</w:t>
                    </w:r>
                  </w:p>
                  <w:p w:rsidR="001B1337" w:rsidRDefault="00296F81">
                    <w:pPr>
                      <w:numPr>
                        <w:ilvl w:val="0"/>
                        <w:numId w:val="2"/>
                      </w:numPr>
                      <w:tabs>
                        <w:tab w:val="left" w:pos="571"/>
                      </w:tabs>
                      <w:ind w:right="143"/>
                      <w:jc w:val="both"/>
                      <w:rPr>
                        <w:sz w:val="18"/>
                      </w:rPr>
                    </w:pPr>
                    <w:r>
                      <w:rPr>
                        <w:b/>
                        <w:w w:val="110"/>
                        <w:sz w:val="18"/>
                      </w:rPr>
                      <w:t xml:space="preserve">Mr. </w:t>
                    </w:r>
                    <w:proofErr w:type="spellStart"/>
                    <w:r>
                      <w:rPr>
                        <w:b/>
                        <w:w w:val="110"/>
                        <w:sz w:val="18"/>
                      </w:rPr>
                      <w:t>Kashyap</w:t>
                    </w:r>
                    <w:proofErr w:type="spellEnd"/>
                    <w:r>
                      <w:rPr>
                        <w:b/>
                        <w:w w:val="110"/>
                        <w:sz w:val="18"/>
                      </w:rPr>
                      <w:t xml:space="preserve"> </w:t>
                    </w:r>
                    <w:proofErr w:type="spellStart"/>
                    <w:r>
                      <w:rPr>
                        <w:b/>
                        <w:w w:val="110"/>
                        <w:sz w:val="18"/>
                      </w:rPr>
                      <w:t>kompella</w:t>
                    </w:r>
                    <w:proofErr w:type="spellEnd"/>
                    <w:r>
                      <w:rPr>
                        <w:w w:val="110"/>
                        <w:sz w:val="18"/>
                      </w:rPr>
                      <w:t>, Director of EDWISE- Career, goal setting, thinking</w:t>
                    </w:r>
                    <w:r>
                      <w:rPr>
                        <w:spacing w:val="1"/>
                        <w:w w:val="110"/>
                        <w:sz w:val="18"/>
                      </w:rPr>
                      <w:t xml:space="preserve"> </w:t>
                    </w:r>
                    <w:r>
                      <w:rPr>
                        <w:w w:val="110"/>
                        <w:sz w:val="18"/>
                      </w:rPr>
                      <w:t>skills.</w:t>
                    </w:r>
                  </w:p>
                  <w:p w:rsidR="001B1337" w:rsidRDefault="00296F81">
                    <w:pPr>
                      <w:numPr>
                        <w:ilvl w:val="0"/>
                        <w:numId w:val="2"/>
                      </w:numPr>
                      <w:tabs>
                        <w:tab w:val="left" w:pos="571"/>
                      </w:tabs>
                      <w:ind w:right="143"/>
                      <w:jc w:val="both"/>
                      <w:rPr>
                        <w:sz w:val="18"/>
                      </w:rPr>
                    </w:pPr>
                    <w:r>
                      <w:rPr>
                        <w:b/>
                        <w:w w:val="110"/>
                        <w:sz w:val="18"/>
                      </w:rPr>
                      <w:t xml:space="preserve">Sri </w:t>
                    </w:r>
                    <w:proofErr w:type="spellStart"/>
                    <w:r>
                      <w:rPr>
                        <w:b/>
                        <w:w w:val="110"/>
                        <w:sz w:val="18"/>
                      </w:rPr>
                      <w:t>Rajendra</w:t>
                    </w:r>
                    <w:proofErr w:type="spellEnd"/>
                    <w:r>
                      <w:rPr>
                        <w:b/>
                        <w:w w:val="110"/>
                        <w:sz w:val="18"/>
                      </w:rPr>
                      <w:t xml:space="preserve"> Pr</w:t>
                    </w:r>
                    <w:r>
                      <w:rPr>
                        <w:b/>
                        <w:w w:val="110"/>
                        <w:sz w:val="18"/>
                      </w:rPr>
                      <w:t>asad</w:t>
                    </w:r>
                    <w:r>
                      <w:rPr>
                        <w:w w:val="110"/>
                        <w:sz w:val="18"/>
                      </w:rPr>
                      <w:t>, Money Specialist – How to understand the money, helping students to improve financial</w:t>
                    </w:r>
                    <w:r>
                      <w:rPr>
                        <w:spacing w:val="1"/>
                        <w:w w:val="110"/>
                        <w:sz w:val="18"/>
                      </w:rPr>
                      <w:t xml:space="preserve"> </w:t>
                    </w:r>
                    <w:r>
                      <w:rPr>
                        <w:w w:val="110"/>
                        <w:sz w:val="18"/>
                      </w:rPr>
                      <w:t>literacy.</w:t>
                    </w:r>
                  </w:p>
                  <w:p w:rsidR="001B1337" w:rsidRDefault="00296F81">
                    <w:pPr>
                      <w:numPr>
                        <w:ilvl w:val="0"/>
                        <w:numId w:val="2"/>
                      </w:numPr>
                      <w:tabs>
                        <w:tab w:val="left" w:pos="571"/>
                      </w:tabs>
                      <w:ind w:right="141"/>
                      <w:jc w:val="both"/>
                      <w:rPr>
                        <w:sz w:val="18"/>
                      </w:rPr>
                    </w:pPr>
                    <w:r>
                      <w:rPr>
                        <w:b/>
                        <w:w w:val="110"/>
                        <w:sz w:val="18"/>
                      </w:rPr>
                      <w:t>Sri. Bal Reddy</w:t>
                    </w:r>
                    <w:r>
                      <w:rPr>
                        <w:w w:val="110"/>
                        <w:sz w:val="18"/>
                      </w:rPr>
                      <w:t>, Personality development trainer – Lovable, conscious parenting of the</w:t>
                    </w:r>
                    <w:r>
                      <w:rPr>
                        <w:spacing w:val="-2"/>
                        <w:w w:val="110"/>
                        <w:sz w:val="18"/>
                      </w:rPr>
                      <w:t xml:space="preserve"> </w:t>
                    </w:r>
                    <w:r>
                      <w:rPr>
                        <w:w w:val="110"/>
                        <w:sz w:val="18"/>
                      </w:rPr>
                      <w:t>faculty.</w:t>
                    </w:r>
                  </w:p>
                  <w:p w:rsidR="001B1337" w:rsidRDefault="00296F81">
                    <w:pPr>
                      <w:numPr>
                        <w:ilvl w:val="0"/>
                        <w:numId w:val="2"/>
                      </w:numPr>
                      <w:tabs>
                        <w:tab w:val="left" w:pos="571"/>
                      </w:tabs>
                      <w:ind w:right="141"/>
                      <w:jc w:val="both"/>
                      <w:rPr>
                        <w:sz w:val="18"/>
                      </w:rPr>
                    </w:pPr>
                    <w:r>
                      <w:rPr>
                        <w:b/>
                        <w:spacing w:val="-6"/>
                        <w:w w:val="110"/>
                        <w:sz w:val="18"/>
                      </w:rPr>
                      <w:t xml:space="preserve">Dr. </w:t>
                    </w:r>
                    <w:proofErr w:type="spellStart"/>
                    <w:r>
                      <w:rPr>
                        <w:b/>
                        <w:spacing w:val="-3"/>
                        <w:w w:val="110"/>
                        <w:sz w:val="18"/>
                      </w:rPr>
                      <w:t>C.Veerender</w:t>
                    </w:r>
                    <w:proofErr w:type="spellEnd"/>
                    <w:r>
                      <w:rPr>
                        <w:spacing w:val="-3"/>
                        <w:w w:val="110"/>
                        <w:sz w:val="18"/>
                      </w:rPr>
                      <w:t xml:space="preserve">, </w:t>
                    </w:r>
                    <w:r>
                      <w:rPr>
                        <w:w w:val="110"/>
                        <w:sz w:val="18"/>
                      </w:rPr>
                      <w:t xml:space="preserve">Psychologist – How to beat loneliness and </w:t>
                    </w:r>
                    <w:r>
                      <w:rPr>
                        <w:w w:val="110"/>
                        <w:sz w:val="18"/>
                      </w:rPr>
                      <w:t>impact of social</w:t>
                    </w:r>
                    <w:r>
                      <w:rPr>
                        <w:spacing w:val="-5"/>
                        <w:w w:val="110"/>
                        <w:sz w:val="18"/>
                      </w:rPr>
                      <w:t xml:space="preserve"> </w:t>
                    </w:r>
                    <w:r>
                      <w:rPr>
                        <w:w w:val="110"/>
                        <w:sz w:val="18"/>
                      </w:rPr>
                      <w:t>media.</w:t>
                    </w:r>
                  </w:p>
                  <w:p w:rsidR="001B1337" w:rsidRDefault="001B1337">
                    <w:pPr>
                      <w:rPr>
                        <w:sz w:val="18"/>
                      </w:rPr>
                    </w:pPr>
                  </w:p>
                  <w:p w:rsidR="001B1337" w:rsidRDefault="001B1337">
                    <w:pPr>
                      <w:spacing w:before="1"/>
                      <w:rPr>
                        <w:sz w:val="18"/>
                      </w:rPr>
                    </w:pPr>
                  </w:p>
                  <w:p w:rsidR="001B1337" w:rsidRDefault="00296F81">
                    <w:pPr>
                      <w:ind w:left="698" w:right="606"/>
                      <w:jc w:val="center"/>
                      <w:rPr>
                        <w:rFonts w:ascii="Cambria"/>
                        <w:b/>
                      </w:rPr>
                    </w:pPr>
                    <w:r>
                      <w:rPr>
                        <w:rFonts w:ascii="Cambria"/>
                        <w:b/>
                        <w:color w:val="7F0000"/>
                      </w:rPr>
                      <w:t>Registration:</w:t>
                    </w:r>
                  </w:p>
                  <w:p w:rsidR="001B1337" w:rsidRDefault="00296F81">
                    <w:pPr>
                      <w:spacing w:before="112"/>
                      <w:ind w:left="700" w:right="606"/>
                      <w:jc w:val="center"/>
                      <w:rPr>
                        <w:rFonts w:ascii="Cambria"/>
                        <w:sz w:val="20"/>
                      </w:rPr>
                    </w:pPr>
                    <w:r>
                      <w:rPr>
                        <w:rFonts w:ascii="Cambria"/>
                        <w:sz w:val="20"/>
                      </w:rPr>
                      <w:t>Faculty of JNTUH and Affiliated colleges Rs.1250/- Last date for Registration</w:t>
                    </w:r>
                  </w:p>
                  <w:p w:rsidR="001B1337" w:rsidRDefault="00296F81">
                    <w:pPr>
                      <w:spacing w:before="1"/>
                      <w:ind w:left="700" w:right="215"/>
                      <w:jc w:val="center"/>
                      <w:rPr>
                        <w:rFonts w:ascii="Cambria"/>
                        <w:b/>
                        <w:sz w:val="20"/>
                      </w:rPr>
                    </w:pPr>
                    <w:r>
                      <w:rPr>
                        <w:rFonts w:ascii="Cambria"/>
                        <w:b/>
                        <w:sz w:val="20"/>
                      </w:rPr>
                      <w:t>4</w:t>
                    </w:r>
                    <w:proofErr w:type="spellStart"/>
                    <w:r>
                      <w:rPr>
                        <w:rFonts w:ascii="Cambria"/>
                        <w:b/>
                        <w:position w:val="5"/>
                        <w:sz w:val="13"/>
                      </w:rPr>
                      <w:t>th</w:t>
                    </w:r>
                    <w:proofErr w:type="spellEnd"/>
                    <w:r>
                      <w:rPr>
                        <w:rFonts w:ascii="Cambria"/>
                        <w:b/>
                        <w:position w:val="5"/>
                        <w:sz w:val="13"/>
                      </w:rPr>
                      <w:t xml:space="preserve"> </w:t>
                    </w:r>
                    <w:r>
                      <w:rPr>
                        <w:rFonts w:ascii="Cambria"/>
                        <w:b/>
                        <w:sz w:val="20"/>
                      </w:rPr>
                      <w:t>January, 2020</w:t>
                    </w:r>
                  </w:p>
                  <w:p w:rsidR="001B1337" w:rsidRDefault="00296F81">
                    <w:pPr>
                      <w:spacing w:before="107"/>
                      <w:ind w:left="420" w:right="606"/>
                      <w:jc w:val="center"/>
                      <w:rPr>
                        <w:rFonts w:ascii="Cambria"/>
                        <w:sz w:val="20"/>
                      </w:rPr>
                    </w:pPr>
                    <w:r>
                      <w:rPr>
                        <w:rFonts w:ascii="Cambria"/>
                        <w:sz w:val="20"/>
                      </w:rPr>
                      <w:t>Mode of Payment to be paid in favor of'</w:t>
                    </w:r>
                  </w:p>
                  <w:p w:rsidR="001B1337" w:rsidRDefault="00296F81">
                    <w:pPr>
                      <w:spacing w:before="34" w:line="276" w:lineRule="auto"/>
                      <w:ind w:left="549" w:right="266" w:hanging="3"/>
                      <w:jc w:val="center"/>
                      <w:rPr>
                        <w:rFonts w:ascii="Cambria" w:hAnsi="Cambria"/>
                        <w:sz w:val="20"/>
                      </w:rPr>
                    </w:pPr>
                    <w:r>
                      <w:rPr>
                        <w:rFonts w:ascii="Cambria" w:hAnsi="Cambria"/>
                        <w:b/>
                        <w:sz w:val="20"/>
                      </w:rPr>
                      <w:t>“Convener, know your student - 2020"</w:t>
                    </w:r>
                    <w:r>
                      <w:rPr>
                        <w:rFonts w:ascii="Cambria" w:hAnsi="Cambria"/>
                        <w:sz w:val="20"/>
                      </w:rPr>
                      <w:t>, payable at Hyderabad by Cash/ Demand Draft drawn from any nationalized Bank.</w:t>
                    </w:r>
                  </w:p>
                  <w:p w:rsidR="001B1337" w:rsidRDefault="00296F81">
                    <w:pPr>
                      <w:spacing w:line="276" w:lineRule="auto"/>
                      <w:ind w:left="467" w:right="186"/>
                      <w:jc w:val="center"/>
                      <w:rPr>
                        <w:rFonts w:ascii="Cambria"/>
                        <w:sz w:val="20"/>
                      </w:rPr>
                    </w:pPr>
                    <w:r>
                      <w:rPr>
                        <w:rFonts w:ascii="Cambria"/>
                        <w:sz w:val="20"/>
                      </w:rPr>
                      <w:t>Registration form can be submitted to convener on or before 4</w:t>
                    </w:r>
                    <w:proofErr w:type="spellStart"/>
                    <w:r>
                      <w:rPr>
                        <w:rFonts w:ascii="Cambria"/>
                        <w:position w:val="5"/>
                        <w:sz w:val="13"/>
                      </w:rPr>
                      <w:t>th</w:t>
                    </w:r>
                    <w:proofErr w:type="spellEnd"/>
                    <w:r>
                      <w:rPr>
                        <w:rFonts w:ascii="Cambria"/>
                        <w:position w:val="5"/>
                        <w:sz w:val="13"/>
                      </w:rPr>
                      <w:t xml:space="preserve"> </w:t>
                    </w:r>
                    <w:r>
                      <w:rPr>
                        <w:rFonts w:ascii="Cambria"/>
                        <w:sz w:val="20"/>
                      </w:rPr>
                      <w:t>January, 2020. Registration forms can be photocopied if required.</w:t>
                    </w:r>
                  </w:p>
                  <w:p w:rsidR="001B1337" w:rsidRDefault="001B1337">
                    <w:pPr>
                      <w:spacing w:before="1"/>
                      <w:rPr>
                        <w:sz w:val="18"/>
                      </w:rPr>
                    </w:pPr>
                  </w:p>
                  <w:p w:rsidR="001B1337" w:rsidRDefault="00296F81">
                    <w:pPr>
                      <w:ind w:left="700" w:right="418"/>
                      <w:jc w:val="center"/>
                      <w:rPr>
                        <w:rFonts w:ascii="Trebuchet MS"/>
                        <w:b/>
                        <w:sz w:val="18"/>
                      </w:rPr>
                    </w:pPr>
                    <w:r>
                      <w:rPr>
                        <w:rFonts w:ascii="Trebuchet MS"/>
                        <w:b/>
                        <w:color w:val="7F0000"/>
                        <w:sz w:val="18"/>
                      </w:rPr>
                      <w:t>NOTE:</w:t>
                    </w:r>
                  </w:p>
                  <w:p w:rsidR="001B1337" w:rsidRDefault="001B1337">
                    <w:pPr>
                      <w:spacing w:before="4"/>
                      <w:rPr>
                        <w:sz w:val="18"/>
                      </w:rPr>
                    </w:pPr>
                  </w:p>
                  <w:p w:rsidR="001B1337" w:rsidRDefault="00296F81">
                    <w:pPr>
                      <w:numPr>
                        <w:ilvl w:val="0"/>
                        <w:numId w:val="1"/>
                      </w:numPr>
                      <w:tabs>
                        <w:tab w:val="left" w:pos="426"/>
                        <w:tab w:val="left" w:pos="427"/>
                      </w:tabs>
                      <w:ind w:hanging="361"/>
                      <w:rPr>
                        <w:sz w:val="18"/>
                      </w:rPr>
                    </w:pPr>
                    <w:r>
                      <w:rPr>
                        <w:sz w:val="18"/>
                      </w:rPr>
                      <w:t>Registration is mandatory for all</w:t>
                    </w:r>
                    <w:r>
                      <w:rPr>
                        <w:spacing w:val="-3"/>
                        <w:sz w:val="18"/>
                      </w:rPr>
                      <w:t xml:space="preserve"> </w:t>
                    </w:r>
                    <w:r>
                      <w:rPr>
                        <w:sz w:val="18"/>
                      </w:rPr>
                      <w:t>deleg</w:t>
                    </w:r>
                    <w:r>
                      <w:rPr>
                        <w:sz w:val="18"/>
                      </w:rPr>
                      <w:t>ates.</w:t>
                    </w:r>
                  </w:p>
                  <w:p w:rsidR="001B1337" w:rsidRDefault="00296F81">
                    <w:pPr>
                      <w:numPr>
                        <w:ilvl w:val="0"/>
                        <w:numId w:val="1"/>
                      </w:numPr>
                      <w:tabs>
                        <w:tab w:val="left" w:pos="426"/>
                        <w:tab w:val="left" w:pos="427"/>
                      </w:tabs>
                      <w:ind w:right="807"/>
                      <w:rPr>
                        <w:sz w:val="18"/>
                      </w:rPr>
                    </w:pPr>
                    <w:r>
                      <w:rPr>
                        <w:sz w:val="18"/>
                      </w:rPr>
                      <w:t>Registration fee includes lunch and participation certificate</w:t>
                    </w:r>
                  </w:p>
                  <w:p w:rsidR="001B1337" w:rsidRDefault="00296F81">
                    <w:pPr>
                      <w:numPr>
                        <w:ilvl w:val="0"/>
                        <w:numId w:val="1"/>
                      </w:numPr>
                      <w:tabs>
                        <w:tab w:val="left" w:pos="426"/>
                        <w:tab w:val="left" w:pos="427"/>
                      </w:tabs>
                      <w:spacing w:line="219" w:lineRule="exact"/>
                      <w:ind w:hanging="361"/>
                      <w:rPr>
                        <w:sz w:val="18"/>
                      </w:rPr>
                    </w:pPr>
                    <w:r>
                      <w:rPr>
                        <w:sz w:val="18"/>
                      </w:rPr>
                      <w:t>No cancellation or refunds shall be</w:t>
                    </w:r>
                    <w:r>
                      <w:rPr>
                        <w:spacing w:val="-6"/>
                        <w:sz w:val="18"/>
                      </w:rPr>
                      <w:t xml:space="preserve"> </w:t>
                    </w:r>
                    <w:r>
                      <w:rPr>
                        <w:sz w:val="18"/>
                      </w:rPr>
                      <w:t>allowed.</w:t>
                    </w:r>
                  </w:p>
                  <w:p w:rsidR="001B1337" w:rsidRDefault="00296F81">
                    <w:pPr>
                      <w:numPr>
                        <w:ilvl w:val="0"/>
                        <w:numId w:val="1"/>
                      </w:numPr>
                      <w:tabs>
                        <w:tab w:val="left" w:pos="426"/>
                        <w:tab w:val="left" w:pos="427"/>
                      </w:tabs>
                      <w:spacing w:line="219" w:lineRule="exact"/>
                      <w:ind w:hanging="361"/>
                      <w:rPr>
                        <w:sz w:val="18"/>
                      </w:rPr>
                    </w:pPr>
                    <w:r>
                      <w:rPr>
                        <w:sz w:val="18"/>
                      </w:rPr>
                      <w:t>No transport.</w:t>
                    </w:r>
                  </w:p>
                  <w:p w:rsidR="001B1337" w:rsidRDefault="00296F81">
                    <w:pPr>
                      <w:numPr>
                        <w:ilvl w:val="0"/>
                        <w:numId w:val="1"/>
                      </w:numPr>
                      <w:tabs>
                        <w:tab w:val="left" w:pos="426"/>
                        <w:tab w:val="left" w:pos="427"/>
                      </w:tabs>
                      <w:spacing w:before="1"/>
                      <w:ind w:hanging="361"/>
                      <w:rPr>
                        <w:sz w:val="18"/>
                      </w:rPr>
                    </w:pPr>
                    <w:r>
                      <w:rPr>
                        <w:sz w:val="18"/>
                      </w:rPr>
                      <w:t>Accommodation on payment</w:t>
                    </w:r>
                    <w:r>
                      <w:rPr>
                        <w:spacing w:val="-3"/>
                        <w:sz w:val="18"/>
                      </w:rPr>
                      <w:t xml:space="preserve"> </w:t>
                    </w:r>
                    <w:r>
                      <w:rPr>
                        <w:sz w:val="18"/>
                      </w:rPr>
                      <w:t>basis</w:t>
                    </w:r>
                  </w:p>
                </w:txbxContent>
              </v:textbox>
            </v:shape>
            <w10:wrap type="none"/>
            <w10:anchorlock/>
          </v:group>
        </w:pict>
      </w:r>
      <w:r w:rsidR="00296F81">
        <w:tab/>
      </w:r>
      <w:r>
        <w:pict>
          <v:group id="_x0000_s1030" style="width:242.1pt;height:563.55pt;mso-position-horizontal-relative:char;mso-position-vertical-relative:line" coordsize="4842,11271">
            <v:shape id="_x0000_s1033" type="#_x0000_t75" style="position:absolute;left:31;top:50;width:4810;height:11220">
              <v:imagedata r:id="rId19" o:title=""/>
            </v:shape>
            <v:shape id="_x0000_s1032" type="#_x0000_t75" style="position:absolute;left:10;top:10;width:4812;height:11220">
              <v:imagedata r:id="rId18" o:title=""/>
            </v:shape>
            <v:shape id="_x0000_s1031" type="#_x0000_t202" style="position:absolute;left:10;top:10;width:4812;height:11220" filled="f" strokecolor="#8da9db" strokeweight="1pt">
              <v:textbox inset="0,0,0,0">
                <w:txbxContent>
                  <w:p w:rsidR="001B1337" w:rsidRDefault="00296F81">
                    <w:pPr>
                      <w:spacing w:before="72"/>
                      <w:ind w:left="1213"/>
                      <w:rPr>
                        <w:rFonts w:ascii="Cambria"/>
                        <w:b/>
                        <w:sz w:val="28"/>
                      </w:rPr>
                    </w:pPr>
                    <w:r>
                      <w:rPr>
                        <w:rFonts w:ascii="Cambria"/>
                        <w:b/>
                        <w:color w:val="7F0000"/>
                        <w:sz w:val="24"/>
                      </w:rPr>
                      <w:t>About the Workshop</w:t>
                    </w:r>
                    <w:r>
                      <w:rPr>
                        <w:rFonts w:ascii="Cambria"/>
                        <w:b/>
                        <w:color w:val="7F0000"/>
                        <w:sz w:val="28"/>
                      </w:rPr>
                      <w:t>:</w:t>
                    </w:r>
                  </w:p>
                  <w:p w:rsidR="001B1337" w:rsidRDefault="00296F81">
                    <w:pPr>
                      <w:spacing w:before="210"/>
                      <w:ind w:left="143" w:right="184" w:firstLine="720"/>
                      <w:jc w:val="both"/>
                      <w:rPr>
                        <w:rFonts w:ascii="Cambria"/>
                        <w:sz w:val="18"/>
                      </w:rPr>
                    </w:pPr>
                    <w:r>
                      <w:rPr>
                        <w:rFonts w:ascii="Cambria"/>
                        <w:sz w:val="18"/>
                      </w:rPr>
                      <w:t>India is a country of young population. Children and adolescents comprise the major part of our population. With rapidly changing socio-economic cultural environment there is a need to keep ourselves updated</w:t>
                    </w:r>
                    <w:r>
                      <w:rPr>
                        <w:rFonts w:ascii="Cambria"/>
                        <w:spacing w:val="-11"/>
                        <w:sz w:val="18"/>
                      </w:rPr>
                      <w:t xml:space="preserve"> </w:t>
                    </w:r>
                    <w:r>
                      <w:rPr>
                        <w:rFonts w:ascii="Cambria"/>
                        <w:sz w:val="18"/>
                      </w:rPr>
                      <w:t>with</w:t>
                    </w:r>
                    <w:r>
                      <w:rPr>
                        <w:rFonts w:ascii="Cambria"/>
                        <w:spacing w:val="-10"/>
                        <w:sz w:val="18"/>
                      </w:rPr>
                      <w:t xml:space="preserve"> </w:t>
                    </w:r>
                    <w:r>
                      <w:rPr>
                        <w:rFonts w:ascii="Cambria"/>
                        <w:sz w:val="18"/>
                      </w:rPr>
                      <w:t>the</w:t>
                    </w:r>
                    <w:r>
                      <w:rPr>
                        <w:rFonts w:ascii="Cambria"/>
                        <w:spacing w:val="-11"/>
                        <w:sz w:val="18"/>
                      </w:rPr>
                      <w:t xml:space="preserve"> </w:t>
                    </w:r>
                    <w:r>
                      <w:rPr>
                        <w:rFonts w:ascii="Cambria"/>
                        <w:sz w:val="18"/>
                      </w:rPr>
                      <w:t>current</w:t>
                    </w:r>
                    <w:r>
                      <w:rPr>
                        <w:rFonts w:ascii="Cambria"/>
                        <w:spacing w:val="-12"/>
                        <w:sz w:val="18"/>
                      </w:rPr>
                      <w:t xml:space="preserve"> </w:t>
                    </w:r>
                    <w:r>
                      <w:rPr>
                        <w:rFonts w:ascii="Cambria"/>
                        <w:sz w:val="18"/>
                      </w:rPr>
                      <w:t>problems</w:t>
                    </w:r>
                    <w:r>
                      <w:rPr>
                        <w:rFonts w:ascii="Cambria"/>
                        <w:spacing w:val="-10"/>
                        <w:sz w:val="18"/>
                      </w:rPr>
                      <w:t xml:space="preserve"> </w:t>
                    </w:r>
                    <w:r>
                      <w:rPr>
                        <w:rFonts w:ascii="Cambria"/>
                        <w:sz w:val="18"/>
                      </w:rPr>
                      <w:t>faced</w:t>
                    </w:r>
                    <w:r>
                      <w:rPr>
                        <w:rFonts w:ascii="Cambria"/>
                        <w:spacing w:val="-10"/>
                        <w:sz w:val="18"/>
                      </w:rPr>
                      <w:t xml:space="preserve"> </w:t>
                    </w:r>
                    <w:r>
                      <w:rPr>
                        <w:rFonts w:ascii="Cambria"/>
                        <w:sz w:val="18"/>
                      </w:rPr>
                      <w:t>by</w:t>
                    </w:r>
                    <w:r>
                      <w:rPr>
                        <w:rFonts w:ascii="Cambria"/>
                        <w:spacing w:val="-14"/>
                        <w:sz w:val="18"/>
                      </w:rPr>
                      <w:t xml:space="preserve"> </w:t>
                    </w:r>
                    <w:r>
                      <w:rPr>
                        <w:rFonts w:ascii="Cambria"/>
                        <w:sz w:val="18"/>
                      </w:rPr>
                      <w:t>young</w:t>
                    </w:r>
                    <w:r>
                      <w:rPr>
                        <w:rFonts w:ascii="Cambria"/>
                        <w:spacing w:val="-12"/>
                        <w:sz w:val="18"/>
                      </w:rPr>
                      <w:t xml:space="preserve"> </w:t>
                    </w:r>
                    <w:r>
                      <w:rPr>
                        <w:rFonts w:ascii="Cambria"/>
                        <w:sz w:val="18"/>
                      </w:rPr>
                      <w:t xml:space="preserve">people? All psychologists, teachers have a huge responsibility of steering our great country to the pinnacle of </w:t>
                    </w:r>
                    <w:r>
                      <w:rPr>
                        <w:rFonts w:ascii="Cambria"/>
                        <w:spacing w:val="-3"/>
                        <w:sz w:val="18"/>
                      </w:rPr>
                      <w:t xml:space="preserve">glory. </w:t>
                    </w:r>
                    <w:r>
                      <w:rPr>
                        <w:rFonts w:ascii="Cambria"/>
                        <w:sz w:val="18"/>
                      </w:rPr>
                      <w:t>By providing quality teaching we all can empower our next generation.</w:t>
                    </w:r>
                  </w:p>
                  <w:p w:rsidR="001B1337" w:rsidRDefault="001B1337">
                    <w:pPr>
                      <w:spacing w:before="4"/>
                      <w:rPr>
                        <w:sz w:val="18"/>
                      </w:rPr>
                    </w:pPr>
                  </w:p>
                  <w:p w:rsidR="001B1337" w:rsidRDefault="00296F81">
                    <w:pPr>
                      <w:ind w:left="143" w:right="183" w:firstLine="720"/>
                      <w:jc w:val="both"/>
                      <w:rPr>
                        <w:rFonts w:ascii="Cambria"/>
                        <w:sz w:val="18"/>
                      </w:rPr>
                    </w:pPr>
                    <w:r>
                      <w:rPr>
                        <w:rFonts w:ascii="Cambria"/>
                        <w:spacing w:val="-3"/>
                        <w:sz w:val="18"/>
                      </w:rPr>
                      <w:t xml:space="preserve">Teenage </w:t>
                    </w:r>
                    <w:r>
                      <w:rPr>
                        <w:rFonts w:ascii="Cambria"/>
                        <w:sz w:val="18"/>
                      </w:rPr>
                      <w:t>is a stage where a person faces and experiences many biolo</w:t>
                    </w:r>
                    <w:r>
                      <w:rPr>
                        <w:rFonts w:ascii="Cambria"/>
                        <w:sz w:val="18"/>
                      </w:rPr>
                      <w:t>gical and psychological changes. This</w:t>
                    </w:r>
                    <w:r>
                      <w:rPr>
                        <w:rFonts w:ascii="Cambria"/>
                        <w:spacing w:val="-5"/>
                        <w:sz w:val="18"/>
                      </w:rPr>
                      <w:t xml:space="preserve"> </w:t>
                    </w:r>
                    <w:r>
                      <w:rPr>
                        <w:rFonts w:ascii="Cambria"/>
                        <w:sz w:val="18"/>
                      </w:rPr>
                      <w:t>is</w:t>
                    </w:r>
                    <w:r>
                      <w:rPr>
                        <w:rFonts w:ascii="Cambria"/>
                        <w:spacing w:val="-5"/>
                        <w:sz w:val="18"/>
                      </w:rPr>
                      <w:t xml:space="preserve"> </w:t>
                    </w:r>
                    <w:r>
                      <w:rPr>
                        <w:rFonts w:ascii="Cambria"/>
                        <w:sz w:val="18"/>
                      </w:rPr>
                      <w:t>the</w:t>
                    </w:r>
                    <w:r>
                      <w:rPr>
                        <w:rFonts w:ascii="Cambria"/>
                        <w:spacing w:val="-3"/>
                        <w:sz w:val="18"/>
                      </w:rPr>
                      <w:t xml:space="preserve"> </w:t>
                    </w:r>
                    <w:r>
                      <w:rPr>
                        <w:rFonts w:ascii="Cambria"/>
                        <w:sz w:val="18"/>
                      </w:rPr>
                      <w:t>stage</w:t>
                    </w:r>
                    <w:r>
                      <w:rPr>
                        <w:rFonts w:ascii="Cambria"/>
                        <w:spacing w:val="-3"/>
                        <w:sz w:val="18"/>
                      </w:rPr>
                      <w:t xml:space="preserve"> </w:t>
                    </w:r>
                    <w:r>
                      <w:rPr>
                        <w:rFonts w:ascii="Cambria"/>
                        <w:sz w:val="18"/>
                      </w:rPr>
                      <w:t>where</w:t>
                    </w:r>
                    <w:r>
                      <w:rPr>
                        <w:rFonts w:ascii="Cambria"/>
                        <w:spacing w:val="-3"/>
                        <w:sz w:val="18"/>
                      </w:rPr>
                      <w:t xml:space="preserve"> </w:t>
                    </w:r>
                    <w:r>
                      <w:rPr>
                        <w:rFonts w:ascii="Cambria"/>
                        <w:sz w:val="18"/>
                      </w:rPr>
                      <w:t>a</w:t>
                    </w:r>
                    <w:r>
                      <w:rPr>
                        <w:rFonts w:ascii="Cambria"/>
                        <w:spacing w:val="-6"/>
                        <w:sz w:val="18"/>
                      </w:rPr>
                      <w:t xml:space="preserve"> </w:t>
                    </w:r>
                    <w:r>
                      <w:rPr>
                        <w:rFonts w:ascii="Cambria"/>
                        <w:sz w:val="18"/>
                      </w:rPr>
                      <w:t>child</w:t>
                    </w:r>
                    <w:r>
                      <w:rPr>
                        <w:rFonts w:ascii="Cambria"/>
                        <w:spacing w:val="4"/>
                        <w:sz w:val="18"/>
                      </w:rPr>
                      <w:t xml:space="preserve"> </w:t>
                    </w:r>
                    <w:r>
                      <w:rPr>
                        <w:rFonts w:ascii="Cambria"/>
                        <w:sz w:val="18"/>
                      </w:rPr>
                      <w:t>gets</w:t>
                    </w:r>
                    <w:r>
                      <w:rPr>
                        <w:rFonts w:ascii="Cambria"/>
                        <w:spacing w:val="-11"/>
                        <w:sz w:val="18"/>
                      </w:rPr>
                      <w:t xml:space="preserve"> </w:t>
                    </w:r>
                    <w:r>
                      <w:rPr>
                        <w:rFonts w:ascii="Cambria"/>
                        <w:sz w:val="18"/>
                      </w:rPr>
                      <w:t>into</w:t>
                    </w:r>
                    <w:r>
                      <w:rPr>
                        <w:rFonts w:ascii="Cambria"/>
                        <w:spacing w:val="-11"/>
                        <w:sz w:val="18"/>
                      </w:rPr>
                      <w:t xml:space="preserve"> </w:t>
                    </w:r>
                    <w:r>
                      <w:rPr>
                        <w:rFonts w:ascii="Cambria"/>
                        <w:sz w:val="18"/>
                      </w:rPr>
                      <w:t>emotional</w:t>
                    </w:r>
                    <w:r>
                      <w:rPr>
                        <w:rFonts w:ascii="Cambria"/>
                        <w:spacing w:val="-11"/>
                        <w:sz w:val="18"/>
                      </w:rPr>
                      <w:t xml:space="preserve"> </w:t>
                    </w:r>
                    <w:r>
                      <w:rPr>
                        <w:rFonts w:ascii="Cambria"/>
                        <w:sz w:val="18"/>
                      </w:rPr>
                      <w:t>bonding and</w:t>
                    </w:r>
                    <w:r>
                      <w:rPr>
                        <w:rFonts w:ascii="Cambria"/>
                        <w:spacing w:val="-10"/>
                        <w:sz w:val="18"/>
                      </w:rPr>
                      <w:t xml:space="preserve"> </w:t>
                    </w:r>
                    <w:r>
                      <w:rPr>
                        <w:rFonts w:ascii="Cambria"/>
                        <w:sz w:val="18"/>
                      </w:rPr>
                      <w:t>gets</w:t>
                    </w:r>
                    <w:r>
                      <w:rPr>
                        <w:rFonts w:ascii="Cambria"/>
                        <w:spacing w:val="-12"/>
                        <w:sz w:val="18"/>
                      </w:rPr>
                      <w:t xml:space="preserve"> </w:t>
                    </w:r>
                    <w:r>
                      <w:rPr>
                        <w:rFonts w:ascii="Cambria"/>
                        <w:sz w:val="18"/>
                      </w:rPr>
                      <w:t>attracted</w:t>
                    </w:r>
                    <w:r>
                      <w:rPr>
                        <w:rFonts w:ascii="Cambria"/>
                        <w:spacing w:val="-10"/>
                        <w:sz w:val="18"/>
                      </w:rPr>
                      <w:t xml:space="preserve"> </w:t>
                    </w:r>
                    <w:r>
                      <w:rPr>
                        <w:rFonts w:ascii="Cambria"/>
                        <w:sz w:val="18"/>
                      </w:rPr>
                      <w:t>to</w:t>
                    </w:r>
                    <w:r>
                      <w:rPr>
                        <w:rFonts w:ascii="Cambria"/>
                        <w:spacing w:val="-12"/>
                        <w:sz w:val="18"/>
                      </w:rPr>
                      <w:t xml:space="preserve"> </w:t>
                    </w:r>
                    <w:r>
                      <w:rPr>
                        <w:rFonts w:ascii="Cambria"/>
                        <w:sz w:val="18"/>
                      </w:rPr>
                      <w:t>the</w:t>
                    </w:r>
                    <w:r>
                      <w:rPr>
                        <w:rFonts w:ascii="Cambria"/>
                        <w:spacing w:val="-10"/>
                        <w:sz w:val="18"/>
                      </w:rPr>
                      <w:t xml:space="preserve"> </w:t>
                    </w:r>
                    <w:r>
                      <w:rPr>
                        <w:rFonts w:ascii="Cambria"/>
                        <w:sz w:val="18"/>
                      </w:rPr>
                      <w:t>opposite</w:t>
                    </w:r>
                    <w:r>
                      <w:rPr>
                        <w:rFonts w:ascii="Cambria"/>
                        <w:spacing w:val="-10"/>
                        <w:sz w:val="18"/>
                      </w:rPr>
                      <w:t xml:space="preserve"> </w:t>
                    </w:r>
                    <w:r>
                      <w:rPr>
                        <w:rFonts w:ascii="Cambria"/>
                        <w:sz w:val="18"/>
                      </w:rPr>
                      <w:t>sex</w:t>
                    </w:r>
                    <w:r>
                      <w:rPr>
                        <w:rFonts w:ascii="Cambria"/>
                        <w:spacing w:val="-11"/>
                        <w:sz w:val="18"/>
                      </w:rPr>
                      <w:t xml:space="preserve"> </w:t>
                    </w:r>
                    <w:r>
                      <w:rPr>
                        <w:rFonts w:ascii="Cambria"/>
                        <w:sz w:val="18"/>
                      </w:rPr>
                      <w:t>so easily.</w:t>
                    </w:r>
                    <w:r>
                      <w:rPr>
                        <w:rFonts w:ascii="Cambria"/>
                        <w:spacing w:val="-18"/>
                        <w:sz w:val="18"/>
                      </w:rPr>
                      <w:t xml:space="preserve"> </w:t>
                    </w:r>
                    <w:r>
                      <w:rPr>
                        <w:rFonts w:ascii="Cambria"/>
                        <w:sz w:val="18"/>
                      </w:rPr>
                      <w:t>At</w:t>
                    </w:r>
                    <w:r>
                      <w:rPr>
                        <w:rFonts w:ascii="Cambria"/>
                        <w:spacing w:val="-19"/>
                        <w:sz w:val="18"/>
                      </w:rPr>
                      <w:t xml:space="preserve"> </w:t>
                    </w:r>
                    <w:r>
                      <w:rPr>
                        <w:rFonts w:ascii="Cambria"/>
                        <w:sz w:val="18"/>
                      </w:rPr>
                      <w:t>the</w:t>
                    </w:r>
                    <w:r>
                      <w:rPr>
                        <w:rFonts w:ascii="Cambria"/>
                        <w:spacing w:val="-19"/>
                        <w:sz w:val="18"/>
                      </w:rPr>
                      <w:t xml:space="preserve"> </w:t>
                    </w:r>
                    <w:r>
                      <w:rPr>
                        <w:rFonts w:ascii="Cambria"/>
                        <w:sz w:val="18"/>
                      </w:rPr>
                      <w:t>age</w:t>
                    </w:r>
                    <w:r>
                      <w:rPr>
                        <w:rFonts w:ascii="Cambria"/>
                        <w:spacing w:val="-19"/>
                        <w:sz w:val="18"/>
                      </w:rPr>
                      <w:t xml:space="preserve"> </w:t>
                    </w:r>
                    <w:r>
                      <w:rPr>
                        <w:rFonts w:ascii="Cambria"/>
                        <w:sz w:val="18"/>
                      </w:rPr>
                      <w:t>of sixteen</w:t>
                    </w:r>
                    <w:r>
                      <w:rPr>
                        <w:rFonts w:ascii="Cambria"/>
                        <w:spacing w:val="-18"/>
                        <w:sz w:val="18"/>
                      </w:rPr>
                      <w:t xml:space="preserve"> </w:t>
                    </w:r>
                    <w:r>
                      <w:rPr>
                        <w:rFonts w:ascii="Cambria"/>
                        <w:sz w:val="18"/>
                      </w:rPr>
                      <w:t>where</w:t>
                    </w:r>
                    <w:r>
                      <w:rPr>
                        <w:rFonts w:ascii="Cambria"/>
                        <w:spacing w:val="-18"/>
                        <w:sz w:val="18"/>
                      </w:rPr>
                      <w:t xml:space="preserve"> </w:t>
                    </w:r>
                    <w:r>
                      <w:rPr>
                        <w:rFonts w:ascii="Cambria"/>
                        <w:sz w:val="18"/>
                      </w:rPr>
                      <w:t>they</w:t>
                    </w:r>
                    <w:r>
                      <w:rPr>
                        <w:rFonts w:ascii="Cambria"/>
                        <w:spacing w:val="-18"/>
                        <w:sz w:val="18"/>
                      </w:rPr>
                      <w:t xml:space="preserve"> </w:t>
                    </w:r>
                    <w:r>
                      <w:rPr>
                        <w:rFonts w:ascii="Cambria"/>
                        <w:sz w:val="18"/>
                      </w:rPr>
                      <w:t>just</w:t>
                    </w:r>
                    <w:r>
                      <w:rPr>
                        <w:rFonts w:ascii="Cambria"/>
                        <w:spacing w:val="-19"/>
                        <w:sz w:val="18"/>
                      </w:rPr>
                      <w:t xml:space="preserve"> </w:t>
                    </w:r>
                    <w:r>
                      <w:rPr>
                        <w:rFonts w:ascii="Cambria"/>
                        <w:sz w:val="18"/>
                      </w:rPr>
                      <w:t>complete</w:t>
                    </w:r>
                    <w:r>
                      <w:rPr>
                        <w:rFonts w:ascii="Cambria"/>
                        <w:spacing w:val="-18"/>
                        <w:sz w:val="18"/>
                      </w:rPr>
                      <w:t xml:space="preserve"> </w:t>
                    </w:r>
                    <w:r>
                      <w:rPr>
                        <w:rFonts w:ascii="Cambria"/>
                        <w:sz w:val="18"/>
                      </w:rPr>
                      <w:t>their</w:t>
                    </w:r>
                    <w:r>
                      <w:rPr>
                        <w:rFonts w:ascii="Cambria"/>
                        <w:spacing w:val="-19"/>
                        <w:sz w:val="18"/>
                      </w:rPr>
                      <w:t xml:space="preserve"> </w:t>
                    </w:r>
                    <w:r>
                      <w:rPr>
                        <w:rFonts w:ascii="Cambria"/>
                        <w:sz w:val="18"/>
                      </w:rPr>
                      <w:t>schooling,</w:t>
                    </w:r>
                    <w:r>
                      <w:rPr>
                        <w:rFonts w:ascii="Cambria"/>
                        <w:spacing w:val="1"/>
                        <w:sz w:val="18"/>
                      </w:rPr>
                      <w:t xml:space="preserve"> </w:t>
                    </w:r>
                    <w:r>
                      <w:rPr>
                        <w:rFonts w:ascii="Cambria"/>
                        <w:sz w:val="18"/>
                      </w:rPr>
                      <w:t>they</w:t>
                    </w:r>
                    <w:r>
                      <w:rPr>
                        <w:rFonts w:ascii="Cambria"/>
                        <w:spacing w:val="-16"/>
                        <w:sz w:val="18"/>
                      </w:rPr>
                      <w:t xml:space="preserve"> </w:t>
                    </w:r>
                    <w:r>
                      <w:rPr>
                        <w:rFonts w:ascii="Cambria"/>
                        <w:sz w:val="18"/>
                      </w:rPr>
                      <w:t>want to</w:t>
                    </w:r>
                    <w:r>
                      <w:rPr>
                        <w:rFonts w:ascii="Cambria"/>
                        <w:spacing w:val="-18"/>
                        <w:sz w:val="18"/>
                      </w:rPr>
                      <w:t xml:space="preserve"> </w:t>
                    </w:r>
                    <w:r>
                      <w:rPr>
                        <w:rFonts w:ascii="Cambria"/>
                        <w:sz w:val="18"/>
                      </w:rPr>
                      <w:t>have</w:t>
                    </w:r>
                    <w:r>
                      <w:rPr>
                        <w:rFonts w:ascii="Cambria"/>
                        <w:spacing w:val="-20"/>
                        <w:sz w:val="18"/>
                      </w:rPr>
                      <w:t xml:space="preserve"> </w:t>
                    </w:r>
                    <w:r>
                      <w:rPr>
                        <w:rFonts w:ascii="Cambria"/>
                        <w:sz w:val="18"/>
                      </w:rPr>
                      <w:t>their</w:t>
                    </w:r>
                    <w:r>
                      <w:rPr>
                        <w:rFonts w:ascii="Cambria"/>
                        <w:spacing w:val="-21"/>
                        <w:sz w:val="18"/>
                      </w:rPr>
                      <w:t xml:space="preserve"> </w:t>
                    </w:r>
                    <w:r>
                      <w:rPr>
                        <w:rFonts w:ascii="Cambria"/>
                        <w:sz w:val="18"/>
                      </w:rPr>
                      <w:t>own</w:t>
                    </w:r>
                    <w:r>
                      <w:rPr>
                        <w:rFonts w:ascii="Cambria"/>
                        <w:spacing w:val="-21"/>
                        <w:sz w:val="18"/>
                      </w:rPr>
                      <w:t xml:space="preserve"> </w:t>
                    </w:r>
                    <w:r>
                      <w:rPr>
                        <w:rFonts w:ascii="Cambria"/>
                        <w:sz w:val="18"/>
                      </w:rPr>
                      <w:t>world</w:t>
                    </w:r>
                    <w:r>
                      <w:rPr>
                        <w:rFonts w:ascii="Cambria"/>
                        <w:spacing w:val="-19"/>
                        <w:sz w:val="18"/>
                      </w:rPr>
                      <w:t xml:space="preserve"> </w:t>
                    </w:r>
                    <w:r>
                      <w:rPr>
                        <w:rFonts w:ascii="Cambria"/>
                        <w:sz w:val="18"/>
                      </w:rPr>
                      <w:t>of</w:t>
                    </w:r>
                    <w:r>
                      <w:rPr>
                        <w:rFonts w:ascii="Cambria"/>
                        <w:spacing w:val="-21"/>
                        <w:sz w:val="18"/>
                      </w:rPr>
                      <w:t xml:space="preserve"> </w:t>
                    </w:r>
                    <w:r>
                      <w:rPr>
                        <w:rFonts w:ascii="Cambria"/>
                        <w:sz w:val="18"/>
                      </w:rPr>
                      <w:t>freedom.</w:t>
                    </w:r>
                  </w:p>
                  <w:p w:rsidR="001B1337" w:rsidRDefault="001B1337">
                    <w:pPr>
                      <w:spacing w:before="2"/>
                      <w:rPr>
                        <w:sz w:val="18"/>
                      </w:rPr>
                    </w:pPr>
                  </w:p>
                  <w:p w:rsidR="001B1337" w:rsidRDefault="00296F81">
                    <w:pPr>
                      <w:spacing w:before="1"/>
                      <w:ind w:left="143" w:right="184" w:firstLine="720"/>
                      <w:jc w:val="both"/>
                      <w:rPr>
                        <w:rFonts w:ascii="Cambria"/>
                        <w:sz w:val="18"/>
                      </w:rPr>
                    </w:pPr>
                    <w:r>
                      <w:rPr>
                        <w:rFonts w:ascii="Cambria"/>
                        <w:sz w:val="18"/>
                      </w:rPr>
                      <w:t xml:space="preserve">For a large number of </w:t>
                    </w:r>
                    <w:r>
                      <w:rPr>
                        <w:rFonts w:ascii="Cambria"/>
                        <w:spacing w:val="-7"/>
                        <w:sz w:val="18"/>
                      </w:rPr>
                      <w:t xml:space="preserve">teenagers, </w:t>
                    </w:r>
                    <w:r>
                      <w:rPr>
                        <w:rFonts w:ascii="Cambria"/>
                        <w:sz w:val="18"/>
                      </w:rPr>
                      <w:t>a violent or unhealthy</w:t>
                    </w:r>
                    <w:r>
                      <w:rPr>
                        <w:rFonts w:ascii="Cambria"/>
                        <w:spacing w:val="2"/>
                        <w:sz w:val="18"/>
                      </w:rPr>
                      <w:t xml:space="preserve"> </w:t>
                    </w:r>
                    <w:r>
                      <w:rPr>
                        <w:rFonts w:ascii="Cambria"/>
                        <w:sz w:val="18"/>
                      </w:rPr>
                      <w:t>relationship</w:t>
                    </w:r>
                    <w:r>
                      <w:rPr>
                        <w:rFonts w:ascii="Cambria"/>
                        <w:spacing w:val="9"/>
                        <w:sz w:val="18"/>
                      </w:rPr>
                      <w:t xml:space="preserve"> </w:t>
                    </w:r>
                    <w:r>
                      <w:rPr>
                        <w:rFonts w:ascii="Cambria"/>
                        <w:sz w:val="18"/>
                      </w:rPr>
                      <w:t>is</w:t>
                    </w:r>
                    <w:r>
                      <w:rPr>
                        <w:rFonts w:ascii="Cambria"/>
                        <w:spacing w:val="-12"/>
                        <w:sz w:val="18"/>
                      </w:rPr>
                      <w:t xml:space="preserve"> </w:t>
                    </w:r>
                    <w:r>
                      <w:rPr>
                        <w:rFonts w:ascii="Cambria"/>
                        <w:sz w:val="18"/>
                      </w:rPr>
                      <w:t>their</w:t>
                    </w:r>
                    <w:r>
                      <w:rPr>
                        <w:rFonts w:ascii="Cambria"/>
                        <w:spacing w:val="-9"/>
                        <w:sz w:val="18"/>
                      </w:rPr>
                      <w:t xml:space="preserve"> </w:t>
                    </w:r>
                    <w:r>
                      <w:rPr>
                        <w:rFonts w:ascii="Cambria"/>
                        <w:sz w:val="18"/>
                      </w:rPr>
                      <w:t>everyday</w:t>
                    </w:r>
                    <w:r>
                      <w:rPr>
                        <w:rFonts w:ascii="Cambria"/>
                        <w:spacing w:val="-11"/>
                        <w:sz w:val="18"/>
                      </w:rPr>
                      <w:t xml:space="preserve"> </w:t>
                    </w:r>
                    <w:r>
                      <w:rPr>
                        <w:rFonts w:ascii="Cambria"/>
                        <w:sz w:val="18"/>
                      </w:rPr>
                      <w:t>reality.</w:t>
                    </w:r>
                    <w:r>
                      <w:rPr>
                        <w:rFonts w:ascii="Cambria"/>
                        <w:spacing w:val="-12"/>
                        <w:sz w:val="18"/>
                      </w:rPr>
                      <w:t xml:space="preserve"> </w:t>
                    </w:r>
                    <w:r>
                      <w:rPr>
                        <w:rFonts w:ascii="Cambria"/>
                        <w:sz w:val="18"/>
                      </w:rPr>
                      <w:t>Attraction is natural at this stage but needs a proper judgment about the other person. Many are either unaware of the fact that it</w:t>
                    </w:r>
                    <w:r>
                      <w:rPr>
                        <w:rFonts w:ascii="Cambria"/>
                        <w:spacing w:val="-5"/>
                        <w:sz w:val="18"/>
                      </w:rPr>
                      <w:t xml:space="preserve"> </w:t>
                    </w:r>
                    <w:r>
                      <w:rPr>
                        <w:rFonts w:ascii="Cambria"/>
                        <w:sz w:val="18"/>
                      </w:rPr>
                      <w:t>is</w:t>
                    </w:r>
                    <w:r>
                      <w:rPr>
                        <w:rFonts w:ascii="Cambria"/>
                        <w:spacing w:val="-6"/>
                        <w:sz w:val="18"/>
                      </w:rPr>
                      <w:t xml:space="preserve"> </w:t>
                    </w:r>
                    <w:r>
                      <w:rPr>
                        <w:rFonts w:ascii="Cambria"/>
                        <w:sz w:val="18"/>
                      </w:rPr>
                      <w:t>a</w:t>
                    </w:r>
                    <w:r>
                      <w:rPr>
                        <w:rFonts w:ascii="Cambria"/>
                        <w:spacing w:val="-5"/>
                        <w:sz w:val="18"/>
                      </w:rPr>
                      <w:t xml:space="preserve"> </w:t>
                    </w:r>
                    <w:r>
                      <w:rPr>
                        <w:rFonts w:ascii="Cambria"/>
                        <w:sz w:val="18"/>
                      </w:rPr>
                      <w:t>must</w:t>
                    </w:r>
                    <w:r>
                      <w:rPr>
                        <w:rFonts w:ascii="Cambria"/>
                        <w:spacing w:val="-5"/>
                        <w:sz w:val="18"/>
                      </w:rPr>
                      <w:t xml:space="preserve"> </w:t>
                    </w:r>
                    <w:r>
                      <w:rPr>
                        <w:rFonts w:ascii="Cambria"/>
                        <w:sz w:val="18"/>
                      </w:rPr>
                      <w:t>to</w:t>
                    </w:r>
                    <w:r>
                      <w:rPr>
                        <w:rFonts w:ascii="Cambria"/>
                        <w:spacing w:val="-3"/>
                        <w:sz w:val="18"/>
                      </w:rPr>
                      <w:t xml:space="preserve"> </w:t>
                    </w:r>
                    <w:r>
                      <w:rPr>
                        <w:rFonts w:ascii="Cambria"/>
                        <w:sz w:val="18"/>
                      </w:rPr>
                      <w:t>judge</w:t>
                    </w:r>
                    <w:r>
                      <w:rPr>
                        <w:rFonts w:ascii="Cambria"/>
                        <w:spacing w:val="-5"/>
                        <w:sz w:val="18"/>
                      </w:rPr>
                      <w:t xml:space="preserve"> </w:t>
                    </w:r>
                    <w:r>
                      <w:rPr>
                        <w:rFonts w:ascii="Cambria"/>
                        <w:sz w:val="18"/>
                      </w:rPr>
                      <w:t>the</w:t>
                    </w:r>
                    <w:r>
                      <w:rPr>
                        <w:rFonts w:ascii="Cambria"/>
                        <w:spacing w:val="-3"/>
                        <w:sz w:val="18"/>
                      </w:rPr>
                      <w:t xml:space="preserve"> </w:t>
                    </w:r>
                    <w:r>
                      <w:rPr>
                        <w:rFonts w:ascii="Cambria"/>
                        <w:sz w:val="18"/>
                      </w:rPr>
                      <w:t>person</w:t>
                    </w:r>
                    <w:r>
                      <w:rPr>
                        <w:rFonts w:ascii="Cambria"/>
                        <w:spacing w:val="-5"/>
                        <w:sz w:val="18"/>
                      </w:rPr>
                      <w:t xml:space="preserve"> </w:t>
                    </w:r>
                    <w:r>
                      <w:rPr>
                        <w:rFonts w:ascii="Cambria"/>
                        <w:sz w:val="18"/>
                      </w:rPr>
                      <w:t>(especially</w:t>
                    </w:r>
                    <w:r>
                      <w:rPr>
                        <w:rFonts w:ascii="Cambria"/>
                        <w:spacing w:val="-6"/>
                        <w:sz w:val="18"/>
                      </w:rPr>
                      <w:t xml:space="preserve"> </w:t>
                    </w:r>
                    <w:r>
                      <w:rPr>
                        <w:rFonts w:ascii="Cambria"/>
                        <w:sz w:val="18"/>
                      </w:rPr>
                      <w:t>opposite sex).</w:t>
                    </w:r>
                  </w:p>
                  <w:p w:rsidR="001B1337" w:rsidRDefault="001B1337">
                    <w:pPr>
                      <w:spacing w:before="5"/>
                      <w:rPr>
                        <w:sz w:val="18"/>
                      </w:rPr>
                    </w:pPr>
                  </w:p>
                  <w:p w:rsidR="001B1337" w:rsidRDefault="00296F81">
                    <w:pPr>
                      <w:ind w:left="143" w:right="179" w:firstLine="720"/>
                      <w:jc w:val="both"/>
                      <w:rPr>
                        <w:rFonts w:ascii="Cambria"/>
                        <w:sz w:val="18"/>
                      </w:rPr>
                    </w:pPr>
                    <w:r>
                      <w:rPr>
                        <w:rFonts w:ascii="Cambria"/>
                        <w:sz w:val="18"/>
                      </w:rPr>
                      <w:t xml:space="preserve">Since the globalization is showing great impact on our </w:t>
                    </w:r>
                    <w:r>
                      <w:rPr>
                        <w:rFonts w:ascii="Cambria"/>
                        <w:spacing w:val="-3"/>
                        <w:sz w:val="18"/>
                      </w:rPr>
                      <w:t xml:space="preserve">daily, </w:t>
                    </w:r>
                    <w:r>
                      <w:rPr>
                        <w:rFonts w:ascii="Cambria"/>
                        <w:sz w:val="18"/>
                      </w:rPr>
                      <w:t>the technology reached very nearer to the common</w:t>
                    </w:r>
                    <w:r>
                      <w:rPr>
                        <w:rFonts w:ascii="Cambria"/>
                        <w:spacing w:val="-3"/>
                        <w:sz w:val="18"/>
                      </w:rPr>
                      <w:t xml:space="preserve"> </w:t>
                    </w:r>
                    <w:r>
                      <w:rPr>
                        <w:rFonts w:ascii="Cambria"/>
                        <w:sz w:val="18"/>
                      </w:rPr>
                      <w:t>man,</w:t>
                    </w:r>
                    <w:r>
                      <w:rPr>
                        <w:rFonts w:ascii="Cambria"/>
                        <w:spacing w:val="-4"/>
                        <w:sz w:val="18"/>
                      </w:rPr>
                      <w:t xml:space="preserve"> </w:t>
                    </w:r>
                    <w:r>
                      <w:rPr>
                        <w:rFonts w:ascii="Cambria"/>
                        <w:sz w:val="18"/>
                      </w:rPr>
                      <w:t>the</w:t>
                    </w:r>
                    <w:r>
                      <w:rPr>
                        <w:rFonts w:ascii="Cambria"/>
                        <w:spacing w:val="-19"/>
                        <w:sz w:val="18"/>
                      </w:rPr>
                      <w:t xml:space="preserve"> </w:t>
                    </w:r>
                    <w:r>
                      <w:rPr>
                        <w:rFonts w:ascii="Cambria"/>
                        <w:sz w:val="18"/>
                      </w:rPr>
                      <w:t>teenagers</w:t>
                    </w:r>
                    <w:r>
                      <w:rPr>
                        <w:rFonts w:ascii="Cambria"/>
                        <w:spacing w:val="-3"/>
                        <w:sz w:val="18"/>
                      </w:rPr>
                      <w:t xml:space="preserve"> </w:t>
                    </w:r>
                    <w:r>
                      <w:rPr>
                        <w:rFonts w:ascii="Cambria"/>
                        <w:sz w:val="18"/>
                      </w:rPr>
                      <w:t>took</w:t>
                    </w:r>
                    <w:r>
                      <w:rPr>
                        <w:rFonts w:ascii="Cambria"/>
                        <w:spacing w:val="-22"/>
                        <w:sz w:val="18"/>
                      </w:rPr>
                      <w:t xml:space="preserve"> </w:t>
                    </w:r>
                    <w:r>
                      <w:rPr>
                        <w:rFonts w:ascii="Cambria"/>
                        <w:sz w:val="18"/>
                      </w:rPr>
                      <w:t>up</w:t>
                    </w:r>
                    <w:r>
                      <w:rPr>
                        <w:rFonts w:ascii="Cambria"/>
                        <w:spacing w:val="-19"/>
                        <w:sz w:val="18"/>
                      </w:rPr>
                      <w:t xml:space="preserve"> </w:t>
                    </w:r>
                    <w:r>
                      <w:rPr>
                        <w:rFonts w:ascii="Cambria"/>
                        <w:sz w:val="18"/>
                      </w:rPr>
                      <w:t>the</w:t>
                    </w:r>
                    <w:r>
                      <w:rPr>
                        <w:rFonts w:ascii="Cambria"/>
                        <w:spacing w:val="-20"/>
                        <w:sz w:val="18"/>
                      </w:rPr>
                      <w:t xml:space="preserve"> </w:t>
                    </w:r>
                    <w:r>
                      <w:rPr>
                        <w:rFonts w:ascii="Cambria"/>
                        <w:sz w:val="18"/>
                      </w:rPr>
                      <w:t>technology</w:t>
                    </w:r>
                    <w:r>
                      <w:rPr>
                        <w:rFonts w:ascii="Cambria"/>
                        <w:spacing w:val="-19"/>
                        <w:sz w:val="18"/>
                      </w:rPr>
                      <w:t xml:space="preserve"> </w:t>
                    </w:r>
                    <w:r>
                      <w:rPr>
                        <w:rFonts w:ascii="Cambria"/>
                        <w:sz w:val="18"/>
                      </w:rPr>
                      <w:t>to</w:t>
                    </w:r>
                    <w:r>
                      <w:rPr>
                        <w:rFonts w:ascii="Cambria"/>
                        <w:spacing w:val="-20"/>
                        <w:sz w:val="18"/>
                      </w:rPr>
                      <w:t xml:space="preserve"> </w:t>
                    </w:r>
                    <w:r>
                      <w:rPr>
                        <w:rFonts w:ascii="Cambria"/>
                        <w:sz w:val="18"/>
                      </w:rPr>
                      <w:t>their chest and getting into the addiction to chatting, net brows</w:t>
                    </w:r>
                    <w:r>
                      <w:rPr>
                        <w:rFonts w:ascii="Cambria"/>
                        <w:sz w:val="18"/>
                      </w:rPr>
                      <w:t xml:space="preserve">ing, online games, online bettings, pornsites and all other vices in spite of the regular monitoring by the parents and teachers. </w:t>
                    </w:r>
                    <w:r>
                      <w:rPr>
                        <w:rFonts w:ascii="Cambria"/>
                        <w:spacing w:val="-4"/>
                        <w:sz w:val="18"/>
                      </w:rPr>
                      <w:t xml:space="preserve">We </w:t>
                    </w:r>
                    <w:r>
                      <w:rPr>
                        <w:rFonts w:ascii="Cambria"/>
                        <w:sz w:val="18"/>
                      </w:rPr>
                      <w:t>have been seeing lying, stealing, having habits of boozing, smoking and using drugs etc they are</w:t>
                    </w:r>
                    <w:r>
                      <w:rPr>
                        <w:rFonts w:ascii="Cambria"/>
                        <w:spacing w:val="-1"/>
                        <w:sz w:val="18"/>
                      </w:rPr>
                      <w:t xml:space="preserve"> </w:t>
                    </w:r>
                    <w:r>
                      <w:rPr>
                        <w:rFonts w:ascii="Cambria"/>
                        <w:sz w:val="18"/>
                      </w:rPr>
                      <w:t>intruded</w:t>
                    </w:r>
                    <w:r>
                      <w:rPr>
                        <w:rFonts w:ascii="Cambria"/>
                        <w:spacing w:val="-1"/>
                        <w:sz w:val="18"/>
                      </w:rPr>
                      <w:t xml:space="preserve"> </w:t>
                    </w:r>
                    <w:r>
                      <w:rPr>
                        <w:rFonts w:ascii="Cambria"/>
                        <w:sz w:val="18"/>
                      </w:rPr>
                      <w:t>into</w:t>
                    </w:r>
                    <w:r>
                      <w:rPr>
                        <w:rFonts w:ascii="Cambria"/>
                        <w:spacing w:val="-2"/>
                        <w:sz w:val="18"/>
                      </w:rPr>
                      <w:t xml:space="preserve"> </w:t>
                    </w:r>
                    <w:r>
                      <w:rPr>
                        <w:rFonts w:ascii="Cambria"/>
                        <w:sz w:val="18"/>
                      </w:rPr>
                      <w:t>youth</w:t>
                    </w:r>
                    <w:r>
                      <w:rPr>
                        <w:rFonts w:ascii="Cambria"/>
                        <w:spacing w:val="-1"/>
                        <w:sz w:val="18"/>
                      </w:rPr>
                      <w:t xml:space="preserve"> </w:t>
                    </w:r>
                    <w:r>
                      <w:rPr>
                        <w:rFonts w:ascii="Cambria"/>
                        <w:sz w:val="18"/>
                      </w:rPr>
                      <w:t>life</w:t>
                    </w:r>
                    <w:r>
                      <w:rPr>
                        <w:rFonts w:ascii="Cambria"/>
                        <w:spacing w:val="-23"/>
                        <w:sz w:val="18"/>
                      </w:rPr>
                      <w:t xml:space="preserve"> </w:t>
                    </w:r>
                    <w:r>
                      <w:rPr>
                        <w:rFonts w:ascii="Cambria"/>
                        <w:sz w:val="18"/>
                      </w:rPr>
                      <w:t>i</w:t>
                    </w:r>
                    <w:r>
                      <w:rPr>
                        <w:rFonts w:ascii="Cambria"/>
                        <w:sz w:val="18"/>
                      </w:rPr>
                      <w:t>n</w:t>
                    </w:r>
                    <w:r>
                      <w:rPr>
                        <w:rFonts w:ascii="Cambria"/>
                        <w:spacing w:val="-19"/>
                        <w:sz w:val="18"/>
                      </w:rPr>
                      <w:t xml:space="preserve"> </w:t>
                    </w:r>
                    <w:r>
                      <w:rPr>
                        <w:rFonts w:ascii="Cambria"/>
                        <w:sz w:val="18"/>
                      </w:rPr>
                      <w:t>the</w:t>
                    </w:r>
                    <w:r>
                      <w:rPr>
                        <w:rFonts w:ascii="Cambria"/>
                        <w:spacing w:val="-20"/>
                        <w:sz w:val="18"/>
                      </w:rPr>
                      <w:t xml:space="preserve"> </w:t>
                    </w:r>
                    <w:r>
                      <w:rPr>
                        <w:rFonts w:ascii="Cambria"/>
                        <w:sz w:val="18"/>
                      </w:rPr>
                      <w:t>society.</w:t>
                    </w:r>
                  </w:p>
                  <w:p w:rsidR="001B1337" w:rsidRDefault="001B1337">
                    <w:pPr>
                      <w:spacing w:before="3"/>
                      <w:rPr>
                        <w:sz w:val="18"/>
                      </w:rPr>
                    </w:pPr>
                  </w:p>
                  <w:p w:rsidR="001B1337" w:rsidRDefault="00296F81">
                    <w:pPr>
                      <w:ind w:left="143" w:right="183" w:firstLine="720"/>
                      <w:jc w:val="both"/>
                      <w:rPr>
                        <w:rFonts w:ascii="Cambria"/>
                        <w:sz w:val="18"/>
                      </w:rPr>
                    </w:pPr>
                    <w:r>
                      <w:rPr>
                        <w:rFonts w:ascii="Cambria"/>
                        <w:sz w:val="18"/>
                      </w:rPr>
                      <w:t>There is a lot of confusion and suspicious atmosphere prevailing among the youth in the society. Teenage is a perfect stage where we lay path to bright future by acquiring skills and talents. But, at present the youth is in confusion. Every</w:t>
                    </w:r>
                    <w:r>
                      <w:rPr>
                        <w:rFonts w:ascii="Cambria"/>
                        <w:sz w:val="18"/>
                      </w:rPr>
                      <w:t xml:space="preserve"> year, around 3000 students commit suicide and physical attacks on girls, due to misinterpretation of relationships, misunderstanding and depression. We would like to bring awareness on student issues among the teachers, professors and lecturers. This will</w:t>
                    </w:r>
                    <w:r>
                      <w:rPr>
                        <w:rFonts w:ascii="Cambria"/>
                        <w:sz w:val="18"/>
                      </w:rPr>
                      <w:t xml:space="preserve"> help them in dealing with crises in life and to face the challenges in life and be successful in this competitive World. This conference is aimed at addressing these issues towards a bright</w:t>
                    </w:r>
                    <w:r>
                      <w:rPr>
                        <w:rFonts w:ascii="Cambria"/>
                        <w:spacing w:val="-2"/>
                        <w:sz w:val="18"/>
                      </w:rPr>
                      <w:t xml:space="preserve"> </w:t>
                    </w:r>
                    <w:r>
                      <w:rPr>
                        <w:rFonts w:ascii="Cambria"/>
                        <w:sz w:val="18"/>
                      </w:rPr>
                      <w:t>society.</w:t>
                    </w:r>
                  </w:p>
                </w:txbxContent>
              </v:textbox>
            </v:shape>
            <w10:wrap type="none"/>
            <w10:anchorlock/>
          </v:group>
        </w:pict>
      </w:r>
      <w:r w:rsidR="00296F81">
        <w:tab/>
      </w:r>
      <w:r>
        <w:pict>
          <v:group id="_x0000_s1026" style="width:243.75pt;height:563.55pt;mso-position-horizontal-relative:char;mso-position-vertical-relative:line" coordsize="4875,11271">
            <v:shape id="_x0000_s1029" type="#_x0000_t75" style="position:absolute;left:31;top:50;width:4844;height:11220">
              <v:imagedata r:id="rId20" o:title=""/>
            </v:shape>
            <v:shape id="_x0000_s1028" type="#_x0000_t75" style="position:absolute;left:10;top:10;width:4846;height:11220">
              <v:imagedata r:id="rId18" o:title=""/>
            </v:shape>
            <v:shape id="_x0000_s1027" type="#_x0000_t202" style="position:absolute;left:10;top:10;width:4846;height:11220" filled="f" strokecolor="#8da9db" strokeweight="1pt">
              <v:textbox inset="0,0,0,0">
                <w:txbxContent>
                  <w:p w:rsidR="001B1337" w:rsidRDefault="00296F81">
                    <w:pPr>
                      <w:spacing w:before="71"/>
                      <w:ind w:left="1384" w:right="1387"/>
                      <w:jc w:val="center"/>
                      <w:rPr>
                        <w:rFonts w:ascii="Cambria"/>
                        <w:b/>
                        <w:sz w:val="24"/>
                      </w:rPr>
                    </w:pPr>
                    <w:r>
                      <w:rPr>
                        <w:rFonts w:ascii="Cambria"/>
                        <w:b/>
                        <w:color w:val="7F0000"/>
                        <w:sz w:val="24"/>
                      </w:rPr>
                      <w:t>Registration Form</w:t>
                    </w:r>
                  </w:p>
                  <w:p w:rsidR="001B1337" w:rsidRDefault="001B1337">
                    <w:pPr>
                      <w:rPr>
                        <w:sz w:val="28"/>
                      </w:rPr>
                    </w:pPr>
                  </w:p>
                  <w:p w:rsidR="001B1337" w:rsidRDefault="001B1337">
                    <w:pPr>
                      <w:spacing w:before="2"/>
                      <w:rPr>
                        <w:sz w:val="32"/>
                      </w:rPr>
                    </w:pPr>
                  </w:p>
                  <w:p w:rsidR="001B1337" w:rsidRDefault="00296F81">
                    <w:pPr>
                      <w:ind w:left="143"/>
                      <w:rPr>
                        <w:b/>
                      </w:rPr>
                    </w:pPr>
                    <w:r>
                      <w:rPr>
                        <w:b/>
                      </w:rPr>
                      <w:t>Name of the Faculty:</w:t>
                    </w:r>
                  </w:p>
                  <w:p w:rsidR="001B1337" w:rsidRDefault="001B1337">
                    <w:pPr>
                      <w:spacing w:before="10"/>
                      <w:rPr>
                        <w:sz w:val="32"/>
                      </w:rPr>
                    </w:pPr>
                  </w:p>
                  <w:p w:rsidR="001B1337" w:rsidRDefault="00296F81">
                    <w:pPr>
                      <w:spacing w:line="600" w:lineRule="auto"/>
                      <w:ind w:left="143" w:right="3312"/>
                      <w:rPr>
                        <w:b/>
                      </w:rPr>
                    </w:pPr>
                    <w:r>
                      <w:rPr>
                        <w:b/>
                      </w:rPr>
                      <w:t>Gender: M / F Designation:</w:t>
                    </w:r>
                  </w:p>
                  <w:p w:rsidR="001B1337" w:rsidRDefault="00296F81">
                    <w:pPr>
                      <w:ind w:left="143"/>
                      <w:rPr>
                        <w:b/>
                      </w:rPr>
                    </w:pPr>
                    <w:r>
                      <w:rPr>
                        <w:b/>
                      </w:rPr>
                      <w:t>Organization:</w:t>
                    </w:r>
                  </w:p>
                  <w:p w:rsidR="001B1337" w:rsidRDefault="001B1337"/>
                  <w:p w:rsidR="001B1337" w:rsidRDefault="00296F81">
                    <w:pPr>
                      <w:spacing w:before="128"/>
                      <w:ind w:left="143"/>
                      <w:rPr>
                        <w:b/>
                      </w:rPr>
                    </w:pPr>
                    <w:r>
                      <w:rPr>
                        <w:b/>
                      </w:rPr>
                      <w:t>Address:</w:t>
                    </w:r>
                  </w:p>
                  <w:p w:rsidR="001B1337" w:rsidRDefault="001B1337">
                    <w:pPr>
                      <w:spacing w:before="10"/>
                      <w:rPr>
                        <w:sz w:val="32"/>
                      </w:rPr>
                    </w:pPr>
                  </w:p>
                  <w:p w:rsidR="001B1337" w:rsidRDefault="00296F81">
                    <w:pPr>
                      <w:ind w:left="143"/>
                      <w:rPr>
                        <w:b/>
                      </w:rPr>
                    </w:pPr>
                    <w:r>
                      <w:rPr>
                        <w:b/>
                      </w:rPr>
                      <w:t>Contact No:</w:t>
                    </w:r>
                  </w:p>
                  <w:p w:rsidR="001B1337" w:rsidRDefault="001B1337"/>
                  <w:p w:rsidR="001B1337" w:rsidRDefault="00296F81">
                    <w:pPr>
                      <w:spacing w:before="128"/>
                      <w:ind w:left="143"/>
                      <w:rPr>
                        <w:b/>
                      </w:rPr>
                    </w:pPr>
                    <w:r>
                      <w:rPr>
                        <w:b/>
                      </w:rPr>
                      <w:t>E-Mail ID:</w:t>
                    </w:r>
                  </w:p>
                  <w:p w:rsidR="001B1337" w:rsidRDefault="001B1337"/>
                  <w:p w:rsidR="001B1337" w:rsidRDefault="001B1337"/>
                  <w:p w:rsidR="001B1337" w:rsidRDefault="001B1337"/>
                  <w:p w:rsidR="001B1337" w:rsidRDefault="00296F81">
                    <w:pPr>
                      <w:spacing w:before="1"/>
                      <w:ind w:left="143"/>
                      <w:rPr>
                        <w:b/>
                      </w:rPr>
                    </w:pPr>
                    <w:r>
                      <w:rPr>
                        <w:b/>
                      </w:rPr>
                      <w:t>Signature of the Applicant</w:t>
                    </w:r>
                  </w:p>
                  <w:p w:rsidR="001B1337" w:rsidRDefault="001B1337"/>
                  <w:p w:rsidR="001B1337" w:rsidRDefault="001B1337"/>
                  <w:p w:rsidR="001B1337" w:rsidRDefault="001B1337"/>
                  <w:p w:rsidR="001B1337" w:rsidRDefault="001B1337"/>
                  <w:p w:rsidR="001B1337" w:rsidRDefault="001B1337"/>
                  <w:p w:rsidR="001B1337" w:rsidRDefault="001B1337"/>
                  <w:p w:rsidR="001B1337" w:rsidRDefault="00296F81">
                    <w:pPr>
                      <w:spacing w:before="192"/>
                      <w:ind w:left="1384" w:right="1386"/>
                      <w:jc w:val="center"/>
                      <w:rPr>
                        <w:b/>
                        <w:sz w:val="24"/>
                      </w:rPr>
                    </w:pPr>
                    <w:r>
                      <w:rPr>
                        <w:b/>
                        <w:color w:val="990000"/>
                        <w:sz w:val="24"/>
                      </w:rPr>
                      <w:t>Signature of</w:t>
                    </w:r>
                  </w:p>
                  <w:p w:rsidR="001B1337" w:rsidRDefault="00296F81">
                    <w:pPr>
                      <w:spacing w:before="41"/>
                      <w:ind w:left="1384" w:right="1385"/>
                      <w:jc w:val="center"/>
                      <w:rPr>
                        <w:sz w:val="23"/>
                      </w:rPr>
                    </w:pPr>
                    <w:r>
                      <w:rPr>
                        <w:color w:val="990000"/>
                        <w:sz w:val="23"/>
                      </w:rPr>
                      <w:t>Principal with Seal</w:t>
                    </w:r>
                  </w:p>
                  <w:p w:rsidR="001B1337" w:rsidRDefault="001B1337"/>
                  <w:p w:rsidR="001B1337" w:rsidRDefault="001B1337"/>
                  <w:p w:rsidR="001B1337" w:rsidRDefault="001B1337"/>
                  <w:p w:rsidR="001B1337" w:rsidRDefault="001B1337"/>
                  <w:p w:rsidR="001B1337" w:rsidRDefault="001B1337"/>
                  <w:p w:rsidR="001B1337" w:rsidRDefault="001B1337">
                    <w:pPr>
                      <w:rPr>
                        <w:sz w:val="29"/>
                      </w:rPr>
                    </w:pPr>
                  </w:p>
                  <w:p w:rsidR="001B1337" w:rsidRDefault="00296F81">
                    <w:pPr>
                      <w:spacing w:before="1" w:line="276" w:lineRule="auto"/>
                      <w:ind w:left="143" w:right="148"/>
                      <w:rPr>
                        <w:b/>
                        <w:sz w:val="18"/>
                      </w:rPr>
                    </w:pPr>
                    <w:r>
                      <w:rPr>
                        <w:b/>
                        <w:color w:val="FF0000"/>
                        <w:sz w:val="18"/>
                      </w:rPr>
                      <w:t>Note: Please Bring Photo Copy of Registration form on the Day of Conference</w:t>
                    </w:r>
                  </w:p>
                </w:txbxContent>
              </v:textbox>
            </v:shape>
            <w10:wrap type="none"/>
            <w10:anchorlock/>
          </v:group>
        </w:pict>
      </w:r>
    </w:p>
    <w:sectPr w:rsidR="001B1337" w:rsidSect="001B1337">
      <w:pgSz w:w="16840" w:h="11900" w:orient="landscape"/>
      <w:pgMar w:top="360" w:right="440" w:bottom="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2D87"/>
    <w:multiLevelType w:val="hybridMultilevel"/>
    <w:tmpl w:val="C1B856AE"/>
    <w:lvl w:ilvl="0" w:tplc="B8E80CAC">
      <w:numFmt w:val="bullet"/>
      <w:lvlText w:val=""/>
      <w:lvlJc w:val="left"/>
      <w:pPr>
        <w:ind w:left="570" w:hanging="360"/>
      </w:pPr>
      <w:rPr>
        <w:rFonts w:ascii="Wingdings" w:eastAsia="Wingdings" w:hAnsi="Wingdings" w:cs="Wingdings" w:hint="default"/>
        <w:w w:val="109"/>
        <w:sz w:val="18"/>
        <w:szCs w:val="18"/>
        <w:lang w:val="en-US" w:eastAsia="en-US" w:bidi="en-US"/>
      </w:rPr>
    </w:lvl>
    <w:lvl w:ilvl="1" w:tplc="66A65F82">
      <w:numFmt w:val="bullet"/>
      <w:lvlText w:val="•"/>
      <w:lvlJc w:val="left"/>
      <w:pPr>
        <w:ind w:left="995" w:hanging="360"/>
      </w:pPr>
      <w:rPr>
        <w:rFonts w:hint="default"/>
        <w:lang w:val="en-US" w:eastAsia="en-US" w:bidi="en-US"/>
      </w:rPr>
    </w:lvl>
    <w:lvl w:ilvl="2" w:tplc="6D3AD0F8">
      <w:numFmt w:val="bullet"/>
      <w:lvlText w:val="•"/>
      <w:lvlJc w:val="left"/>
      <w:pPr>
        <w:ind w:left="1410" w:hanging="360"/>
      </w:pPr>
      <w:rPr>
        <w:rFonts w:hint="default"/>
        <w:lang w:val="en-US" w:eastAsia="en-US" w:bidi="en-US"/>
      </w:rPr>
    </w:lvl>
    <w:lvl w:ilvl="3" w:tplc="59660450">
      <w:numFmt w:val="bullet"/>
      <w:lvlText w:val="•"/>
      <w:lvlJc w:val="left"/>
      <w:pPr>
        <w:ind w:left="1825" w:hanging="360"/>
      </w:pPr>
      <w:rPr>
        <w:rFonts w:hint="default"/>
        <w:lang w:val="en-US" w:eastAsia="en-US" w:bidi="en-US"/>
      </w:rPr>
    </w:lvl>
    <w:lvl w:ilvl="4" w:tplc="A934AB8E">
      <w:numFmt w:val="bullet"/>
      <w:lvlText w:val="•"/>
      <w:lvlJc w:val="left"/>
      <w:pPr>
        <w:ind w:left="2240" w:hanging="360"/>
      </w:pPr>
      <w:rPr>
        <w:rFonts w:hint="default"/>
        <w:lang w:val="en-US" w:eastAsia="en-US" w:bidi="en-US"/>
      </w:rPr>
    </w:lvl>
    <w:lvl w:ilvl="5" w:tplc="EE3E7B66">
      <w:numFmt w:val="bullet"/>
      <w:lvlText w:val="•"/>
      <w:lvlJc w:val="left"/>
      <w:pPr>
        <w:ind w:left="2656" w:hanging="360"/>
      </w:pPr>
      <w:rPr>
        <w:rFonts w:hint="default"/>
        <w:lang w:val="en-US" w:eastAsia="en-US" w:bidi="en-US"/>
      </w:rPr>
    </w:lvl>
    <w:lvl w:ilvl="6" w:tplc="6E4839C8">
      <w:numFmt w:val="bullet"/>
      <w:lvlText w:val="•"/>
      <w:lvlJc w:val="left"/>
      <w:pPr>
        <w:ind w:left="3071" w:hanging="360"/>
      </w:pPr>
      <w:rPr>
        <w:rFonts w:hint="default"/>
        <w:lang w:val="en-US" w:eastAsia="en-US" w:bidi="en-US"/>
      </w:rPr>
    </w:lvl>
    <w:lvl w:ilvl="7" w:tplc="13A64124">
      <w:numFmt w:val="bullet"/>
      <w:lvlText w:val="•"/>
      <w:lvlJc w:val="left"/>
      <w:pPr>
        <w:ind w:left="3486" w:hanging="360"/>
      </w:pPr>
      <w:rPr>
        <w:rFonts w:hint="default"/>
        <w:lang w:val="en-US" w:eastAsia="en-US" w:bidi="en-US"/>
      </w:rPr>
    </w:lvl>
    <w:lvl w:ilvl="8" w:tplc="83F4C96E">
      <w:numFmt w:val="bullet"/>
      <w:lvlText w:val="•"/>
      <w:lvlJc w:val="left"/>
      <w:pPr>
        <w:ind w:left="3901" w:hanging="360"/>
      </w:pPr>
      <w:rPr>
        <w:rFonts w:hint="default"/>
        <w:lang w:val="en-US" w:eastAsia="en-US" w:bidi="en-US"/>
      </w:rPr>
    </w:lvl>
  </w:abstractNum>
  <w:abstractNum w:abstractNumId="1">
    <w:nsid w:val="51A02D41"/>
    <w:multiLevelType w:val="hybridMultilevel"/>
    <w:tmpl w:val="ACCE0A82"/>
    <w:lvl w:ilvl="0" w:tplc="9F04DB34">
      <w:numFmt w:val="bullet"/>
      <w:lvlText w:val=""/>
      <w:lvlJc w:val="left"/>
      <w:pPr>
        <w:ind w:left="426" w:hanging="360"/>
      </w:pPr>
      <w:rPr>
        <w:rFonts w:ascii="Symbol" w:eastAsia="Symbol" w:hAnsi="Symbol" w:cs="Symbol" w:hint="default"/>
        <w:w w:val="100"/>
        <w:sz w:val="18"/>
        <w:szCs w:val="18"/>
        <w:lang w:val="en-US" w:eastAsia="en-US" w:bidi="en-US"/>
      </w:rPr>
    </w:lvl>
    <w:lvl w:ilvl="1" w:tplc="FC3ACB34">
      <w:numFmt w:val="bullet"/>
      <w:lvlText w:val="•"/>
      <w:lvlJc w:val="left"/>
      <w:pPr>
        <w:ind w:left="851" w:hanging="360"/>
      </w:pPr>
      <w:rPr>
        <w:rFonts w:hint="default"/>
        <w:lang w:val="en-US" w:eastAsia="en-US" w:bidi="en-US"/>
      </w:rPr>
    </w:lvl>
    <w:lvl w:ilvl="2" w:tplc="252EA47C">
      <w:numFmt w:val="bullet"/>
      <w:lvlText w:val="•"/>
      <w:lvlJc w:val="left"/>
      <w:pPr>
        <w:ind w:left="1282" w:hanging="360"/>
      </w:pPr>
      <w:rPr>
        <w:rFonts w:hint="default"/>
        <w:lang w:val="en-US" w:eastAsia="en-US" w:bidi="en-US"/>
      </w:rPr>
    </w:lvl>
    <w:lvl w:ilvl="3" w:tplc="A94AF53E">
      <w:numFmt w:val="bullet"/>
      <w:lvlText w:val="•"/>
      <w:lvlJc w:val="left"/>
      <w:pPr>
        <w:ind w:left="1713" w:hanging="360"/>
      </w:pPr>
      <w:rPr>
        <w:rFonts w:hint="default"/>
        <w:lang w:val="en-US" w:eastAsia="en-US" w:bidi="en-US"/>
      </w:rPr>
    </w:lvl>
    <w:lvl w:ilvl="4" w:tplc="DA2C454C">
      <w:numFmt w:val="bullet"/>
      <w:lvlText w:val="•"/>
      <w:lvlJc w:val="left"/>
      <w:pPr>
        <w:ind w:left="2144" w:hanging="360"/>
      </w:pPr>
      <w:rPr>
        <w:rFonts w:hint="default"/>
        <w:lang w:val="en-US" w:eastAsia="en-US" w:bidi="en-US"/>
      </w:rPr>
    </w:lvl>
    <w:lvl w:ilvl="5" w:tplc="010A18C4">
      <w:numFmt w:val="bullet"/>
      <w:lvlText w:val="•"/>
      <w:lvlJc w:val="left"/>
      <w:pPr>
        <w:ind w:left="2576" w:hanging="360"/>
      </w:pPr>
      <w:rPr>
        <w:rFonts w:hint="default"/>
        <w:lang w:val="en-US" w:eastAsia="en-US" w:bidi="en-US"/>
      </w:rPr>
    </w:lvl>
    <w:lvl w:ilvl="6" w:tplc="8538390C">
      <w:numFmt w:val="bullet"/>
      <w:lvlText w:val="•"/>
      <w:lvlJc w:val="left"/>
      <w:pPr>
        <w:ind w:left="3007" w:hanging="360"/>
      </w:pPr>
      <w:rPr>
        <w:rFonts w:hint="default"/>
        <w:lang w:val="en-US" w:eastAsia="en-US" w:bidi="en-US"/>
      </w:rPr>
    </w:lvl>
    <w:lvl w:ilvl="7" w:tplc="14902CAA">
      <w:numFmt w:val="bullet"/>
      <w:lvlText w:val="•"/>
      <w:lvlJc w:val="left"/>
      <w:pPr>
        <w:ind w:left="3438" w:hanging="360"/>
      </w:pPr>
      <w:rPr>
        <w:rFonts w:hint="default"/>
        <w:lang w:val="en-US" w:eastAsia="en-US" w:bidi="en-US"/>
      </w:rPr>
    </w:lvl>
    <w:lvl w:ilvl="8" w:tplc="EEAE49D8">
      <w:numFmt w:val="bullet"/>
      <w:lvlText w:val="•"/>
      <w:lvlJc w:val="left"/>
      <w:pPr>
        <w:ind w:left="3869"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B1337"/>
    <w:rsid w:val="0010264E"/>
    <w:rsid w:val="001B1337"/>
    <w:rsid w:val="00296F81"/>
    <w:rsid w:val="003B79D3"/>
    <w:rsid w:val="00C645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1337"/>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337"/>
    <w:rPr>
      <w:sz w:val="20"/>
      <w:szCs w:val="20"/>
    </w:rPr>
  </w:style>
  <w:style w:type="paragraph" w:styleId="ListParagraph">
    <w:name w:val="List Paragraph"/>
    <w:basedOn w:val="Normal"/>
    <w:uiPriority w:val="1"/>
    <w:qFormat/>
    <w:rsid w:val="001B1337"/>
  </w:style>
  <w:style w:type="paragraph" w:customStyle="1" w:styleId="TableParagraph">
    <w:name w:val="Table Paragraph"/>
    <w:basedOn w:val="Normal"/>
    <w:uiPriority w:val="1"/>
    <w:qFormat/>
    <w:rsid w:val="001B13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tlashobharani@gmail.com"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jntuh.ac.in/"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80</Characters>
  <Application>Microsoft Office Word</Application>
  <DocSecurity>0</DocSecurity>
  <Lines>1</Lines>
  <Paragraphs>1</Paragraphs>
  <ScaleCrop>false</ScaleCrop>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Know ur student.docx</dc:title>
  <dc:creator>moin</dc:creator>
  <cp:lastModifiedBy>SHOBHA RANI</cp:lastModifiedBy>
  <cp:revision>2</cp:revision>
  <dcterms:created xsi:type="dcterms:W3CDTF">2019-11-29T09:08:00Z</dcterms:created>
  <dcterms:modified xsi:type="dcterms:W3CDTF">2019-11-29T09:08:00Z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PScript5.dll Version 5.2.2</vt:lpwstr>
  </property>
  <property fmtid="{D5CDD505-2E9C-101B-9397-08002B2CF9AE}" pid="4" name="LastSaved">
    <vt:filetime>2019-11-29T00:00:00Z</vt:filetime>
  </property>
</Properties>
</file>